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414368" w:rsidR="00982BFC" w:rsidP="00982BFC" w:rsidRDefault="00982BFC" w14:paraId="62EFFF40" wp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414368">
        <w:rPr>
          <w:rFonts w:ascii="Arial" w:hAnsi="Arial" w:cs="Arial"/>
          <w:b/>
          <w:sz w:val="24"/>
          <w:szCs w:val="24"/>
        </w:rPr>
        <w:t xml:space="preserve">Olympiáda Mladý účtovník 2026: </w:t>
      </w:r>
      <w:r w:rsidR="00414368">
        <w:rPr>
          <w:rFonts w:ascii="Arial" w:hAnsi="Arial" w:cs="Arial"/>
          <w:b/>
          <w:sz w:val="24"/>
          <w:szCs w:val="24"/>
        </w:rPr>
        <w:t>z</w:t>
      </w:r>
      <w:r w:rsidRPr="00414368">
        <w:rPr>
          <w:rFonts w:ascii="Arial" w:hAnsi="Arial" w:cs="Arial"/>
          <w:b/>
          <w:sz w:val="24"/>
          <w:szCs w:val="24"/>
        </w:rPr>
        <w:t>adanie a riešenie 1. kola</w:t>
      </w:r>
    </w:p>
    <w:p xmlns:wp14="http://schemas.microsoft.com/office/word/2010/wordml" w:rsidR="00414368" w:rsidP="00982BFC" w:rsidRDefault="00982BFC" w14:paraId="20B13C93" wp14:textId="77777777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000000"/>
          <w:u w:val="single"/>
          <w:lang w:eastAsia="sk-SK"/>
        </w:rPr>
      </w:pPr>
      <w:r w:rsidRPr="00982BFC">
        <w:rPr>
          <w:rFonts w:ascii="Arial" w:hAnsi="Arial" w:eastAsia="Times New Roman" w:cs="Arial"/>
          <w:b/>
          <w:bCs/>
          <w:color w:val="000000"/>
          <w:u w:val="single"/>
          <w:lang w:eastAsia="sk-SK"/>
        </w:rPr>
        <w:t>Príklad č.</w:t>
      </w:r>
      <w:r w:rsidR="00414368">
        <w:rPr>
          <w:rFonts w:ascii="Arial" w:hAnsi="Arial" w:eastAsia="Times New Roman" w:cs="Arial"/>
          <w:b/>
          <w:bCs/>
          <w:color w:val="000000"/>
          <w:u w:val="single"/>
          <w:lang w:eastAsia="sk-SK"/>
        </w:rPr>
        <w:t xml:space="preserve"> 1</w:t>
      </w:r>
    </w:p>
    <w:p xmlns:wp14="http://schemas.microsoft.com/office/word/2010/wordml" w:rsidRPr="00982BFC" w:rsidR="00982BFC" w:rsidP="00982BFC" w:rsidRDefault="00982BFC" w14:paraId="672A6659" wp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lang w:eastAsia="sk-SK"/>
        </w:rPr>
      </w:pPr>
    </w:p>
    <w:p xmlns:wp14="http://schemas.microsoft.com/office/word/2010/wordml" w:rsidRPr="00414368" w:rsidR="00982BFC" w:rsidP="00982BFC" w:rsidRDefault="00982BFC" w14:paraId="2EBD75CF" wp14:textId="77777777">
      <w:pPr>
        <w:spacing w:after="0"/>
        <w:jc w:val="both"/>
        <w:rPr>
          <w:rFonts w:ascii="Arial" w:hAnsi="Arial" w:eastAsia="Times New Roman" w:cs="Arial"/>
          <w:b/>
          <w:bCs/>
          <w:color w:val="0C64C0"/>
          <w:lang w:eastAsia="sk-SK"/>
        </w:rPr>
      </w:pPr>
      <w:r w:rsidRPr="00414368">
        <w:rPr>
          <w:rFonts w:ascii="Arial" w:hAnsi="Arial" w:eastAsia="Times New Roman" w:cs="Arial"/>
          <w:b/>
          <w:bCs/>
          <w:color w:val="000000"/>
          <w:lang w:eastAsia="sk-SK"/>
        </w:rPr>
        <w:t>Uveďte pri jednotlivých položkách, či ide o majetok/vlastné imanie alebo záväzok. </w:t>
      </w:r>
    </w:p>
    <w:p xmlns:wp14="http://schemas.microsoft.com/office/word/2010/wordml" w:rsidRPr="00414368" w:rsidR="00982BFC" w:rsidP="00982BFC" w:rsidRDefault="00982BFC" w14:paraId="3048FEE7" wp14:textId="77777777">
      <w:pPr>
        <w:pStyle w:val="Normlny1"/>
        <w:numPr>
          <w:ilvl w:val="0"/>
          <w:numId w:val="1"/>
        </w:numPr>
        <w:spacing w:line="276" w:lineRule="auto"/>
        <w:ind w:left="426" w:hanging="283"/>
        <w:rPr>
          <w:rFonts w:ascii="Arial" w:hAnsi="Arial" w:cs="Arial"/>
        </w:rPr>
      </w:pPr>
      <w:r w:rsidRPr="00414368">
        <w:rPr>
          <w:rFonts w:ascii="Arial" w:hAnsi="Arial" w:cs="Arial"/>
        </w:rPr>
        <w:t>Osobný automobil, ktorý účtovná jednotka využíva na svoju činnosť. Osobný automobil je pre účtovnú jednotku ...............................</w:t>
      </w:r>
      <w:r w:rsidRPr="00414368">
        <w:rPr>
          <w:rFonts w:ascii="Arial" w:hAnsi="Arial" w:cs="Arial"/>
          <w:color w:val="FF0000"/>
        </w:rPr>
        <w:t>majetok</w:t>
      </w:r>
      <w:r w:rsidRPr="00414368">
        <w:rPr>
          <w:rFonts w:ascii="Arial" w:hAnsi="Arial" w:cs="Arial"/>
        </w:rPr>
        <w:t>.......................................</w:t>
      </w:r>
    </w:p>
    <w:p xmlns:wp14="http://schemas.microsoft.com/office/word/2010/wordml" w:rsidRPr="00414368" w:rsidR="00982BFC" w:rsidP="00982BFC" w:rsidRDefault="00982BFC" w14:paraId="4A5E070D" wp14:textId="77777777">
      <w:pPr>
        <w:pStyle w:val="Normlny1"/>
        <w:numPr>
          <w:ilvl w:val="0"/>
          <w:numId w:val="1"/>
        </w:numPr>
        <w:spacing w:line="276" w:lineRule="auto"/>
        <w:ind w:left="426" w:hanging="283"/>
        <w:rPr>
          <w:rFonts w:ascii="Arial" w:hAnsi="Arial" w:cs="Arial"/>
        </w:rPr>
      </w:pPr>
      <w:r w:rsidRPr="00414368">
        <w:rPr>
          <w:rFonts w:ascii="Arial" w:hAnsi="Arial" w:cs="Arial"/>
        </w:rPr>
        <w:t>Osobný automobil, ktorý účtovná jednotka obstaráva za účelom ďalšieho predaja je pre účtovnú jednotku ....................</w:t>
      </w:r>
      <w:r w:rsidRPr="00414368">
        <w:rPr>
          <w:rFonts w:ascii="Arial" w:hAnsi="Arial" w:cs="Arial"/>
          <w:color w:val="EE0000"/>
        </w:rPr>
        <w:t>majetok</w:t>
      </w:r>
      <w:r w:rsidRPr="00414368">
        <w:rPr>
          <w:rFonts w:ascii="Arial" w:hAnsi="Arial" w:cs="Arial"/>
        </w:rPr>
        <w:t>................................</w:t>
      </w:r>
    </w:p>
    <w:p xmlns:wp14="http://schemas.microsoft.com/office/word/2010/wordml" w:rsidRPr="00414368" w:rsidR="00982BFC" w:rsidP="00982BFC" w:rsidRDefault="00982BFC" w14:paraId="55F84240" wp14:textId="77777777">
      <w:pPr>
        <w:pStyle w:val="Normlny1"/>
        <w:numPr>
          <w:ilvl w:val="0"/>
          <w:numId w:val="1"/>
        </w:numPr>
        <w:spacing w:line="276" w:lineRule="auto"/>
        <w:ind w:left="426" w:hanging="283"/>
        <w:rPr>
          <w:rFonts w:ascii="Arial" w:hAnsi="Arial" w:cs="Arial"/>
        </w:rPr>
      </w:pPr>
      <w:r w:rsidRPr="00414368">
        <w:rPr>
          <w:rFonts w:ascii="Arial" w:hAnsi="Arial" w:cs="Arial"/>
        </w:rPr>
        <w:t>Dlh voči dodávateľovi za nezaplatenú faktúru za elektrickú energiu. Takýto dlh predstavuje pre účtovnú jednotku ..................................</w:t>
      </w:r>
      <w:r w:rsidRPr="00414368">
        <w:rPr>
          <w:rFonts w:ascii="Arial" w:hAnsi="Arial" w:cs="Arial"/>
          <w:color w:val="FF0000"/>
        </w:rPr>
        <w:t>záväzok</w:t>
      </w:r>
      <w:r w:rsidRPr="00414368">
        <w:rPr>
          <w:rFonts w:ascii="Arial" w:hAnsi="Arial" w:cs="Arial"/>
        </w:rPr>
        <w:t>.....................................</w:t>
      </w:r>
    </w:p>
    <w:p xmlns:wp14="http://schemas.microsoft.com/office/word/2010/wordml" w:rsidRPr="00414368" w:rsidR="00982BFC" w:rsidP="00982BFC" w:rsidRDefault="00982BFC" w14:paraId="57571C71" wp14:textId="77777777">
      <w:pPr>
        <w:pStyle w:val="Normlny1"/>
        <w:numPr>
          <w:ilvl w:val="0"/>
          <w:numId w:val="1"/>
        </w:numPr>
        <w:spacing w:line="276" w:lineRule="auto"/>
        <w:ind w:left="426" w:hanging="283"/>
        <w:rPr>
          <w:rFonts w:ascii="Arial" w:hAnsi="Arial" w:cs="Arial"/>
        </w:rPr>
      </w:pPr>
      <w:r w:rsidRPr="00414368">
        <w:rPr>
          <w:rFonts w:ascii="Arial" w:hAnsi="Arial" w:cs="Arial"/>
        </w:rPr>
        <w:t xml:space="preserve">Účtovná jednotka pri svojom založení vytvorila zákonný rezervný fond. Zákonný rezervný fond je súčasťou </w:t>
      </w:r>
      <w:r w:rsidRPr="00414368">
        <w:rPr>
          <w:rFonts w:ascii="Arial" w:hAnsi="Arial" w:cs="Arial"/>
          <w:bCs/>
          <w:iCs/>
        </w:rPr>
        <w:t>......................................</w:t>
      </w:r>
      <w:r w:rsidRPr="00414368">
        <w:rPr>
          <w:rFonts w:ascii="Arial" w:hAnsi="Arial" w:cs="Arial"/>
          <w:color w:val="FF0000"/>
        </w:rPr>
        <w:t>vlastného imania</w:t>
      </w:r>
      <w:r w:rsidRPr="00414368">
        <w:rPr>
          <w:rFonts w:ascii="Arial" w:hAnsi="Arial" w:cs="Arial"/>
          <w:bCs/>
          <w:iCs/>
        </w:rPr>
        <w:t>...............................</w:t>
      </w:r>
    </w:p>
    <w:p xmlns:wp14="http://schemas.microsoft.com/office/word/2010/wordml" w:rsidRPr="00414368" w:rsidR="00982BFC" w:rsidP="00982BFC" w:rsidRDefault="00982BFC" w14:paraId="67215BEE" wp14:textId="77777777">
      <w:pPr>
        <w:pStyle w:val="Normlny1"/>
        <w:numPr>
          <w:ilvl w:val="0"/>
          <w:numId w:val="1"/>
        </w:numPr>
        <w:spacing w:line="276" w:lineRule="auto"/>
        <w:ind w:left="426" w:hanging="283"/>
        <w:rPr>
          <w:rFonts w:ascii="Arial" w:hAnsi="Arial" w:cs="Arial"/>
        </w:rPr>
      </w:pPr>
      <w:r w:rsidRPr="00414368">
        <w:rPr>
          <w:rFonts w:ascii="Arial" w:hAnsi="Arial" w:cs="Arial"/>
        </w:rPr>
        <w:t>Spoločníkovi vznikol nárok na podiel na zisku. Pokým podiel nebude vyplatený, dlžná suma predstavuje pre účtovnú jednotku ...............................</w:t>
      </w:r>
      <w:r w:rsidRPr="00414368">
        <w:rPr>
          <w:rFonts w:ascii="Arial" w:hAnsi="Arial" w:cs="Arial"/>
          <w:color w:val="FF0000"/>
        </w:rPr>
        <w:t>záväzok</w:t>
      </w:r>
      <w:r w:rsidRPr="00414368">
        <w:rPr>
          <w:rFonts w:ascii="Arial" w:hAnsi="Arial" w:cs="Arial"/>
        </w:rPr>
        <w:t>..................</w:t>
      </w:r>
    </w:p>
    <w:p xmlns:wp14="http://schemas.microsoft.com/office/word/2010/wordml" w:rsidRPr="00414368" w:rsidR="00982BFC" w:rsidP="00982BFC" w:rsidRDefault="00982BFC" w14:paraId="030067B6" wp14:textId="77777777">
      <w:pPr>
        <w:pStyle w:val="Normlny1"/>
        <w:numPr>
          <w:ilvl w:val="0"/>
          <w:numId w:val="1"/>
        </w:numPr>
        <w:spacing w:line="276" w:lineRule="auto"/>
        <w:ind w:left="426" w:hanging="283"/>
        <w:rPr>
          <w:rFonts w:ascii="Arial" w:hAnsi="Arial" w:cs="Arial"/>
        </w:rPr>
      </w:pPr>
      <w:r w:rsidRPr="00414368">
        <w:rPr>
          <w:rFonts w:ascii="Arial" w:hAnsi="Arial" w:cs="Arial"/>
        </w:rPr>
        <w:t>Účtovná jednotka má na sklade zásoby tovaru. Tovar predstavuje pre účtovnú jednotku ........................................................</w:t>
      </w:r>
      <w:r w:rsidRPr="00414368">
        <w:rPr>
          <w:rFonts w:ascii="Arial" w:hAnsi="Arial" w:cs="Arial"/>
          <w:color w:val="FF0000"/>
        </w:rPr>
        <w:t>majetok</w:t>
      </w:r>
      <w:r w:rsidRPr="00414368">
        <w:rPr>
          <w:rFonts w:ascii="Arial" w:hAnsi="Arial" w:cs="Arial"/>
        </w:rPr>
        <w:t>.............................</w:t>
      </w:r>
    </w:p>
    <w:p xmlns:wp14="http://schemas.microsoft.com/office/word/2010/wordml" w:rsidRPr="00414368" w:rsidR="00982BFC" w:rsidP="00982BFC" w:rsidRDefault="00982BFC" w14:paraId="32F958FA" wp14:textId="77777777">
      <w:pPr>
        <w:pStyle w:val="Normlny1"/>
        <w:numPr>
          <w:ilvl w:val="0"/>
          <w:numId w:val="1"/>
        </w:numPr>
        <w:spacing w:line="276" w:lineRule="auto"/>
        <w:ind w:left="426" w:hanging="283"/>
        <w:rPr>
          <w:rFonts w:ascii="Arial" w:hAnsi="Arial" w:cs="Arial"/>
        </w:rPr>
      </w:pPr>
      <w:r w:rsidRPr="00414368">
        <w:rPr>
          <w:rFonts w:ascii="Arial" w:hAnsi="Arial" w:cs="Arial"/>
        </w:rPr>
        <w:t>Pohľadávka voči odberateľovi, ktorá nebola zinkasovaná je pre účtovnú jednotku..................</w:t>
      </w:r>
      <w:r w:rsidRPr="00414368">
        <w:rPr>
          <w:rFonts w:ascii="Arial" w:hAnsi="Arial" w:cs="Arial"/>
          <w:color w:val="EE0000"/>
        </w:rPr>
        <w:t>majetok</w:t>
      </w:r>
      <w:r w:rsidRPr="00414368">
        <w:rPr>
          <w:rFonts w:ascii="Arial" w:hAnsi="Arial" w:cs="Arial"/>
        </w:rPr>
        <w:t>.............................</w:t>
      </w:r>
    </w:p>
    <w:p xmlns:wp14="http://schemas.microsoft.com/office/word/2010/wordml" w:rsidRPr="00414368" w:rsidR="00982BFC" w:rsidP="00982BFC" w:rsidRDefault="00982BFC" w14:paraId="7C5B3E02" wp14:textId="77777777">
      <w:pPr>
        <w:pStyle w:val="Normlny1"/>
        <w:spacing w:line="276" w:lineRule="auto"/>
        <w:ind w:firstLine="0"/>
        <w:rPr>
          <w:rFonts w:ascii="Arial" w:hAnsi="Arial" w:cs="Arial"/>
          <w:b/>
          <w:u w:val="single"/>
        </w:rPr>
      </w:pPr>
      <w:r w:rsidRPr="00414368">
        <w:rPr>
          <w:rFonts w:ascii="Arial" w:hAnsi="Arial" w:cs="Arial"/>
          <w:b/>
          <w:u w:val="single"/>
        </w:rPr>
        <w:t>Príklad č. 2</w:t>
      </w:r>
    </w:p>
    <w:p xmlns:wp14="http://schemas.microsoft.com/office/word/2010/wordml" w:rsidRPr="00414368" w:rsidR="00982BFC" w:rsidP="00982BFC" w:rsidRDefault="00982BFC" w14:paraId="09A599F1" wp14:textId="77777777">
      <w:pPr>
        <w:pStyle w:val="Normlny1"/>
        <w:spacing w:line="276" w:lineRule="auto"/>
        <w:ind w:firstLine="0"/>
        <w:rPr>
          <w:rFonts w:ascii="Arial" w:hAnsi="Arial" w:cs="Arial"/>
          <w:b/>
          <w:bCs/>
        </w:rPr>
      </w:pPr>
      <w:r w:rsidRPr="00414368">
        <w:rPr>
          <w:rFonts w:ascii="Arial" w:hAnsi="Arial" w:cs="Arial"/>
          <w:b/>
          <w:bCs/>
        </w:rPr>
        <w:t>Uveďte pri jednotlivých položkách správnu oceňovaciu veličinu, ktorou sa príslušná položka oceňuje (obstarávacia cena (OC), menovitá hodnota (MH), reálna hodnota (RH), vlastné náklady (VN)).</w:t>
      </w:r>
    </w:p>
    <w:p xmlns:wp14="http://schemas.microsoft.com/office/word/2010/wordml" w:rsidRPr="00414368" w:rsidR="00982BFC" w:rsidP="00982BFC" w:rsidRDefault="00982BFC" w14:paraId="6BCBC547" wp14:textId="77777777">
      <w:pPr>
        <w:pStyle w:val="Normlny1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414368">
        <w:rPr>
          <w:rFonts w:ascii="Arial" w:hAnsi="Arial" w:cs="Arial"/>
        </w:rPr>
        <w:t>pohľadávka voči odberateľovi za predaj tovaru pri jej vzniku .................</w:t>
      </w:r>
      <w:r w:rsidRPr="00414368">
        <w:rPr>
          <w:rFonts w:ascii="Arial" w:hAnsi="Arial" w:cs="Arial"/>
          <w:color w:val="FF0000"/>
        </w:rPr>
        <w:t>MH</w:t>
      </w:r>
      <w:r w:rsidRPr="00414368">
        <w:rPr>
          <w:rFonts w:ascii="Arial" w:hAnsi="Arial" w:cs="Arial"/>
        </w:rPr>
        <w:t>..............</w:t>
      </w:r>
    </w:p>
    <w:p xmlns:wp14="http://schemas.microsoft.com/office/word/2010/wordml" w:rsidRPr="00414368" w:rsidR="00982BFC" w:rsidP="00982BFC" w:rsidRDefault="00982BFC" w14:paraId="29DBD3E3" wp14:textId="77777777">
      <w:pPr>
        <w:pStyle w:val="Normlny1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414368">
        <w:rPr>
          <w:rFonts w:ascii="Arial" w:hAnsi="Arial" w:cs="Arial"/>
        </w:rPr>
        <w:t>materiál nakúpený od dodávateľa ....................................</w:t>
      </w:r>
      <w:r w:rsidRPr="00414368">
        <w:rPr>
          <w:rFonts w:ascii="Arial" w:hAnsi="Arial" w:cs="Arial"/>
          <w:color w:val="FF0000"/>
        </w:rPr>
        <w:t>OC</w:t>
      </w:r>
      <w:r w:rsidRPr="00414368">
        <w:rPr>
          <w:rFonts w:ascii="Arial" w:hAnsi="Arial" w:cs="Arial"/>
        </w:rPr>
        <w:t>.......................</w:t>
      </w:r>
    </w:p>
    <w:p xmlns:wp14="http://schemas.microsoft.com/office/word/2010/wordml" w:rsidRPr="00414368" w:rsidR="00982BFC" w:rsidP="00982BFC" w:rsidRDefault="00982BFC" w14:paraId="5CB7F65F" wp14:textId="77777777">
      <w:pPr>
        <w:pStyle w:val="Normlny1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414368">
        <w:rPr>
          <w:rFonts w:ascii="Arial" w:hAnsi="Arial" w:cs="Arial"/>
        </w:rPr>
        <w:t>výrobky vyrobené vo vlastnej réžii:  ....................................</w:t>
      </w:r>
      <w:r w:rsidRPr="00414368">
        <w:rPr>
          <w:rFonts w:ascii="Arial" w:hAnsi="Arial" w:cs="Arial"/>
          <w:color w:val="FF0000"/>
        </w:rPr>
        <w:t>VN</w:t>
      </w:r>
      <w:r w:rsidRPr="00414368">
        <w:rPr>
          <w:rFonts w:ascii="Arial" w:hAnsi="Arial" w:cs="Arial"/>
        </w:rPr>
        <w:t>......................</w:t>
      </w:r>
    </w:p>
    <w:p xmlns:wp14="http://schemas.microsoft.com/office/word/2010/wordml" w:rsidRPr="00414368" w:rsidR="00982BFC" w:rsidP="00982BFC" w:rsidRDefault="00982BFC" w14:paraId="4E617FFD" wp14:textId="77777777">
      <w:pPr>
        <w:pStyle w:val="Normlny1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414368">
        <w:rPr>
          <w:rFonts w:ascii="Arial" w:hAnsi="Arial" w:cs="Arial"/>
        </w:rPr>
        <w:t>počítačová zostava získaná ako dar od spoločníka: ............................</w:t>
      </w:r>
      <w:r w:rsidRPr="00414368">
        <w:rPr>
          <w:rFonts w:ascii="Arial" w:hAnsi="Arial" w:cs="Arial"/>
          <w:color w:val="FF0000"/>
        </w:rPr>
        <w:t>RH</w:t>
      </w:r>
      <w:r w:rsidRPr="00414368">
        <w:rPr>
          <w:rFonts w:ascii="Arial" w:hAnsi="Arial" w:cs="Arial"/>
        </w:rPr>
        <w:t>..............</w:t>
      </w:r>
    </w:p>
    <w:p xmlns:wp14="http://schemas.microsoft.com/office/word/2010/wordml" w:rsidRPr="00414368" w:rsidR="00982BFC" w:rsidP="00982BFC" w:rsidRDefault="00982BFC" w14:paraId="3ED18242" wp14:textId="77777777">
      <w:pPr>
        <w:pStyle w:val="Normlny1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414368">
        <w:rPr>
          <w:rFonts w:ascii="Arial" w:hAnsi="Arial" w:cs="Arial"/>
        </w:rPr>
        <w:t>peňažné prostriedky na bankovom účte ....................</w:t>
      </w:r>
      <w:r w:rsidRPr="00414368">
        <w:rPr>
          <w:rFonts w:ascii="Arial" w:hAnsi="Arial" w:cs="Arial"/>
          <w:color w:val="EE0000"/>
        </w:rPr>
        <w:t>MH.</w:t>
      </w:r>
      <w:r w:rsidRPr="00414368">
        <w:rPr>
          <w:rFonts w:ascii="Arial" w:hAnsi="Arial" w:cs="Arial"/>
        </w:rPr>
        <w:t>......................</w:t>
      </w:r>
    </w:p>
    <w:p xmlns:wp14="http://schemas.microsoft.com/office/word/2010/wordml" w:rsidRPr="00414368" w:rsidR="00982BFC" w:rsidP="00982BFC" w:rsidRDefault="00982BFC" w14:paraId="39E243F3" wp14:textId="77777777">
      <w:pPr>
        <w:pStyle w:val="Normlny1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414368">
        <w:rPr>
          <w:rFonts w:ascii="Arial" w:hAnsi="Arial" w:cs="Arial"/>
        </w:rPr>
        <w:t>záväzok za prijaté právnické služby pri jeho vzniku ...............</w:t>
      </w:r>
      <w:r w:rsidRPr="00414368">
        <w:rPr>
          <w:rFonts w:ascii="Arial" w:hAnsi="Arial" w:cs="Arial"/>
          <w:color w:val="EE0000"/>
        </w:rPr>
        <w:t>MH</w:t>
      </w:r>
      <w:r w:rsidRPr="00414368">
        <w:rPr>
          <w:rFonts w:ascii="Arial" w:hAnsi="Arial" w:cs="Arial"/>
        </w:rPr>
        <w:t>......................</w:t>
      </w:r>
    </w:p>
    <w:p xmlns:wp14="http://schemas.microsoft.com/office/word/2010/wordml" w:rsidR="00982BFC" w:rsidP="00982BFC" w:rsidRDefault="00982BFC" w14:paraId="200E14D7" wp14:textId="77777777">
      <w:pPr>
        <w:pStyle w:val="Normlny1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414368">
        <w:rPr>
          <w:rFonts w:ascii="Arial" w:hAnsi="Arial" w:cs="Arial"/>
        </w:rPr>
        <w:t>osobný automobil preradený z osobného užívania do podnikania .........</w:t>
      </w:r>
      <w:r w:rsidRPr="00414368">
        <w:rPr>
          <w:rFonts w:ascii="Arial" w:hAnsi="Arial" w:cs="Arial"/>
          <w:color w:val="EE0000"/>
        </w:rPr>
        <w:t>RH</w:t>
      </w:r>
      <w:r w:rsidRPr="00414368">
        <w:rPr>
          <w:rFonts w:ascii="Arial" w:hAnsi="Arial" w:cs="Arial"/>
        </w:rPr>
        <w:t>...........</w:t>
      </w:r>
    </w:p>
    <w:p xmlns:wp14="http://schemas.microsoft.com/office/word/2010/wordml" w:rsidR="00414368" w:rsidP="00414368" w:rsidRDefault="00414368" w14:paraId="0A37501D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414368" w:rsidP="00414368" w:rsidRDefault="00414368" w14:paraId="5DAB6C7B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414368" w:rsidP="00414368" w:rsidRDefault="00414368" w14:paraId="02EB378F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414368" w:rsidP="00414368" w:rsidRDefault="00414368" w14:paraId="6A05A809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414368" w:rsidP="00414368" w:rsidRDefault="00414368" w14:paraId="5A39BBE3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414368" w:rsidP="00414368" w:rsidRDefault="00414368" w14:paraId="41C8F396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F87DFD" w:rsidP="00414368" w:rsidRDefault="00F87DFD" w14:paraId="72A3D3EC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F87DFD" w:rsidP="00414368" w:rsidRDefault="00F87DFD" w14:paraId="0D0B940D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414368" w:rsidP="00414368" w:rsidRDefault="00414368" w14:paraId="0E27B00A" wp14:textId="77777777">
      <w:pPr>
        <w:pStyle w:val="Normlny1"/>
        <w:spacing w:line="276" w:lineRule="auto"/>
        <w:ind w:left="426" w:firstLine="0"/>
        <w:rPr>
          <w:rFonts w:ascii="Arial" w:hAnsi="Arial" w:cs="Arial"/>
        </w:rPr>
      </w:pPr>
    </w:p>
    <w:p xmlns:wp14="http://schemas.microsoft.com/office/word/2010/wordml" w:rsidR="00414368" w:rsidP="00982BFC" w:rsidRDefault="00414368" w14:paraId="60061E4C" wp14:textId="0A5085C5">
      <w:pPr>
        <w:pStyle w:val="Normlny1"/>
        <w:spacing w:line="276" w:lineRule="auto"/>
        <w:ind w:firstLine="0"/>
        <w:rPr>
          <w:rFonts w:ascii="Arial" w:hAnsi="Arial" w:cs="Arial"/>
        </w:rPr>
      </w:pPr>
    </w:p>
    <w:p w:rsidR="6E8A2422" w:rsidP="6E8A2422" w:rsidRDefault="6E8A2422" w14:paraId="7246E719" w14:textId="36131E15">
      <w:pPr>
        <w:pStyle w:val="Normlny1"/>
        <w:spacing w:line="276" w:lineRule="auto"/>
        <w:ind w:firstLine="0"/>
        <w:rPr>
          <w:rFonts w:ascii="Arial" w:hAnsi="Arial" w:cs="Arial"/>
        </w:rPr>
      </w:pPr>
    </w:p>
    <w:p xmlns:wp14="http://schemas.microsoft.com/office/word/2010/wordml" w:rsidRPr="00414368" w:rsidR="00982BFC" w:rsidP="00982BFC" w:rsidRDefault="00982BFC" w14:paraId="0DB713B5" wp14:textId="77777777">
      <w:pPr>
        <w:pStyle w:val="Normlny1"/>
        <w:spacing w:line="276" w:lineRule="auto"/>
        <w:ind w:firstLine="0"/>
        <w:rPr>
          <w:rFonts w:ascii="Arial" w:hAnsi="Arial" w:cs="Arial"/>
          <w:b/>
          <w:u w:val="single"/>
        </w:rPr>
      </w:pPr>
      <w:r w:rsidRPr="00414368">
        <w:rPr>
          <w:rFonts w:ascii="Arial" w:hAnsi="Arial" w:cs="Arial"/>
          <w:b/>
          <w:u w:val="single"/>
        </w:rPr>
        <w:t>Príklad č. 3</w:t>
      </w:r>
    </w:p>
    <w:p xmlns:wp14="http://schemas.microsoft.com/office/word/2010/wordml" w:rsidRPr="00414368" w:rsidR="00982BFC" w:rsidP="00982BFC" w:rsidRDefault="00982BFC" w14:paraId="63E14BC9" wp14:textId="77777777">
      <w:pPr>
        <w:pStyle w:val="Normlny1"/>
        <w:spacing w:line="276" w:lineRule="auto"/>
        <w:ind w:firstLine="0"/>
        <w:rPr>
          <w:rFonts w:ascii="Arial" w:hAnsi="Arial" w:cs="Arial"/>
          <w:b/>
          <w:bCs/>
        </w:rPr>
      </w:pPr>
      <w:r w:rsidRPr="00414368">
        <w:rPr>
          <w:rFonts w:ascii="Arial" w:hAnsi="Arial" w:cs="Arial"/>
          <w:b/>
          <w:bCs/>
        </w:rPr>
        <w:t>Na základe výplatnej pásky za október 2025 naformulujte príslušné účtovné prípady a zaúčtujte ich.</w:t>
      </w:r>
    </w:p>
    <w:p xmlns:wp14="http://schemas.microsoft.com/office/word/2010/wordml" w:rsidRPr="00982BFC" w:rsidR="00982BFC" w:rsidP="00982BFC" w:rsidRDefault="00982BFC" w14:paraId="44EAFD9C" wp14:textId="77777777">
      <w:pPr>
        <w:pStyle w:val="Normlny1"/>
        <w:spacing w:after="240" w:line="276" w:lineRule="auto"/>
        <w:ind w:firstLine="0"/>
        <w:rPr>
          <w:rFonts w:asciiTheme="minorHAnsi" w:hAnsiTheme="minorHAnsi" w:cstheme="minorHAnsi"/>
          <w:b/>
          <w:u w:val="single"/>
        </w:rPr>
      </w:pPr>
      <w:r>
        <w:rPr>
          <w:noProof/>
          <w14:ligatures w14:val="standardContextual"/>
        </w:rPr>
        <w:drawing>
          <wp:inline xmlns:wp14="http://schemas.microsoft.com/office/word/2010/wordprocessingDrawing" distT="0" distB="0" distL="0" distR="0" wp14:anchorId="5331DC0C" wp14:editId="3AD39D70">
            <wp:extent cx="6134100" cy="5962650"/>
            <wp:effectExtent l="19050" t="19050" r="19050" b="19050"/>
            <wp:docPr id="947355880" name="Obrázok 1" descr="Obrázok, na ktorom je text, snímka obrazovky, diagram, softvér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55880" name="Obrázok 1" descr="Obrázok, na ktorom je text, snímka obrazovky, diagram, softvér&#10;&#10;Obsah vygenerovaný pomocou AI môže byť nesprávny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59626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14368" w:rsidR="00982BFC" w:rsidP="00982BFC" w:rsidRDefault="00982BFC" w14:paraId="577015EB" wp14:textId="77777777">
      <w:pPr>
        <w:rPr>
          <w:rFonts w:ascii="Arial" w:hAnsi="Arial" w:cs="Arial"/>
          <w:b/>
          <w:color w:val="EE0000"/>
          <w:u w:val="single"/>
        </w:rPr>
      </w:pPr>
      <w:r w:rsidRPr="00414368">
        <w:rPr>
          <w:rFonts w:ascii="Arial" w:hAnsi="Arial" w:cs="Arial"/>
          <w:b/>
          <w:color w:val="EE0000"/>
          <w:u w:val="single"/>
        </w:rPr>
        <w:t>Riešenie</w:t>
      </w: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  <w:gridCol w:w="1169"/>
        <w:gridCol w:w="1276"/>
      </w:tblGrid>
      <w:tr xmlns:wp14="http://schemas.microsoft.com/office/word/2010/wordml" w:rsidRPr="005A6C2B" w:rsidR="005A6C2B" w:rsidTr="00F54EFB" w14:paraId="73C461A2" wp14:textId="77777777">
        <w:trPr>
          <w:trHeight w:val="300"/>
          <w:jc w:val="center"/>
        </w:trPr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A6C2B" w:rsidR="005A6C2B" w:rsidP="005A6C2B" w:rsidRDefault="005A6C2B" w14:paraId="3F0DC64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b/>
                <w:bCs/>
                <w:color w:val="FF0000"/>
                <w:lang w:eastAsia="sk-SK"/>
              </w:rPr>
              <w:t>Účtovný zápis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A6C2B" w:rsidR="005A6C2B" w:rsidP="005A6C2B" w:rsidRDefault="005A6C2B" w14:paraId="22A6144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b/>
                <w:bCs/>
                <w:color w:val="FF0000"/>
                <w:lang w:eastAsia="sk-SK"/>
              </w:rPr>
              <w:t>Suma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A6C2B" w:rsidR="005A6C2B" w:rsidP="005A6C2B" w:rsidRDefault="005A6C2B" w14:paraId="360E5D7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b/>
                <w:bCs/>
                <w:color w:val="FF0000"/>
                <w:lang w:eastAsia="sk-SK"/>
              </w:rPr>
              <w:t>MD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A6C2B" w:rsidR="005A6C2B" w:rsidP="005A6C2B" w:rsidRDefault="005A6C2B" w14:paraId="031791F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b/>
                <w:bCs/>
                <w:color w:val="FF0000"/>
                <w:lang w:eastAsia="sk-SK"/>
              </w:rPr>
              <w:t>DAL</w:t>
            </w:r>
          </w:p>
        </w:tc>
      </w:tr>
      <w:tr xmlns:wp14="http://schemas.microsoft.com/office/word/2010/wordml" w:rsidRPr="005A6C2B" w:rsidR="005A6C2B" w:rsidTr="00F54EFB" w14:paraId="4DF3FDD2" wp14:textId="77777777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21B070A6" wp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Hrubá mzda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67CA4F5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830,34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0E31217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521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33D6F80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331</w:t>
            </w:r>
          </w:p>
        </w:tc>
      </w:tr>
      <w:tr xmlns:wp14="http://schemas.microsoft.com/office/word/2010/wordml" w:rsidRPr="005A6C2B" w:rsidR="005A6C2B" w:rsidTr="00F54EFB" w14:paraId="6D3BA303" wp14:textId="77777777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1DA62A1D" wp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Sociálna poisťovňa - zamestnávateľ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530D653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209,22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2C513937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58CD1B8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336</w:t>
            </w:r>
          </w:p>
        </w:tc>
      </w:tr>
      <w:tr xmlns:wp14="http://schemas.microsoft.com/office/word/2010/wordml" w:rsidRPr="005A6C2B" w:rsidR="005A6C2B" w:rsidTr="00F54EFB" w14:paraId="4F22594F" wp14:textId="77777777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2DF301AD" wp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Sociálna poisťovňa - zamestnanec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431D332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78,04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4BB6073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2B67EF4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336</w:t>
            </w:r>
          </w:p>
        </w:tc>
      </w:tr>
      <w:tr xmlns:wp14="http://schemas.microsoft.com/office/word/2010/wordml" w:rsidRPr="005A6C2B" w:rsidR="005A6C2B" w:rsidTr="00F54EFB" w14:paraId="2D7029DE" wp14:textId="77777777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56422C29" wp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Zdravotná poisťovňa - zamestnávateľ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7FFEA0B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91,33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45B5E24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1730BBE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336</w:t>
            </w:r>
          </w:p>
        </w:tc>
      </w:tr>
      <w:tr xmlns:wp14="http://schemas.microsoft.com/office/word/2010/wordml" w:rsidRPr="005A6C2B" w:rsidR="005A6C2B" w:rsidTr="00F54EFB" w14:paraId="7AF4C69A" wp14:textId="77777777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31F4A17B" wp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Zdravotná poisťovňa - zamestnanec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7899096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33,21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2B95C54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649248EE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336</w:t>
            </w:r>
          </w:p>
        </w:tc>
      </w:tr>
      <w:tr xmlns:wp14="http://schemas.microsoft.com/office/word/2010/wordml" w:rsidRPr="005A6C2B" w:rsidR="005A6C2B" w:rsidTr="00F54EFB" w14:paraId="2501D1DC" wp14:textId="77777777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79F3CC75" wp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Daň zo závislej činnosti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13057E93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45,53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029CFB0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0DAC3CF7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342</w:t>
            </w:r>
          </w:p>
        </w:tc>
      </w:tr>
      <w:tr xmlns:wp14="http://schemas.microsoft.com/office/word/2010/wordml" w:rsidRPr="005A6C2B" w:rsidR="005A6C2B" w:rsidTr="00F54EFB" w14:paraId="2DF27A34" wp14:textId="77777777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214EFB50" wp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Finančný príspevok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566B06C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91,4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6E8F4BE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527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28C6013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331 (335)</w:t>
            </w:r>
          </w:p>
        </w:tc>
      </w:tr>
      <w:tr xmlns:wp14="http://schemas.microsoft.com/office/word/2010/wordml" w:rsidRPr="005A6C2B" w:rsidR="005A6C2B" w:rsidTr="00F54EFB" w14:paraId="48B4037F" wp14:textId="77777777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330986B1" wp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Sociálny fond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183F550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3,41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5DB4B0B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527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A6C2B" w:rsidR="005A6C2B" w:rsidP="005A6C2B" w:rsidRDefault="005A6C2B" w14:paraId="4077E81B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FF0000"/>
                <w:lang w:eastAsia="sk-SK"/>
              </w:rPr>
            </w:pPr>
            <w:r w:rsidRPr="005A6C2B">
              <w:rPr>
                <w:rFonts w:ascii="Arial" w:hAnsi="Arial" w:eastAsia="Times New Roman" w:cs="Arial"/>
                <w:color w:val="FF0000"/>
                <w:lang w:eastAsia="sk-SK"/>
              </w:rPr>
              <w:t>472</w:t>
            </w:r>
          </w:p>
        </w:tc>
      </w:tr>
    </w:tbl>
    <w:p xmlns:wp14="http://schemas.microsoft.com/office/word/2010/wordml" w:rsidR="00F87DFD" w:rsidP="005A6C2B" w:rsidRDefault="00F87DFD" w14:paraId="4B94D5A5" wp14:textId="77777777">
      <w:pPr>
        <w:rPr>
          <w:rFonts w:ascii="Arial" w:hAnsi="Arial" w:cs="Arial"/>
          <w:b/>
          <w:bCs/>
          <w:u w:val="single"/>
        </w:rPr>
      </w:pPr>
    </w:p>
    <w:p xmlns:wp14="http://schemas.microsoft.com/office/word/2010/wordml" w:rsidRPr="00414368" w:rsidR="005A6C2B" w:rsidP="005A6C2B" w:rsidRDefault="005A6C2B" w14:paraId="0AB8CADF" wp14:textId="77777777">
      <w:pPr>
        <w:rPr>
          <w:rFonts w:ascii="Arial" w:hAnsi="Arial" w:cs="Arial"/>
          <w:b/>
          <w:bCs/>
          <w:u w:val="single"/>
        </w:rPr>
      </w:pPr>
      <w:r w:rsidRPr="00414368">
        <w:rPr>
          <w:rFonts w:ascii="Arial" w:hAnsi="Arial" w:cs="Arial"/>
          <w:b/>
          <w:bCs/>
          <w:u w:val="single"/>
        </w:rPr>
        <w:t>Príklad č. 4</w:t>
      </w:r>
    </w:p>
    <w:p xmlns:wp14="http://schemas.microsoft.com/office/word/2010/wordml" w:rsidRPr="00F54EFB" w:rsidR="005A6C2B" w:rsidP="005A6C2B" w:rsidRDefault="005A6C2B" w14:paraId="10048156" wp14:textId="77777777">
      <w:pPr>
        <w:jc w:val="both"/>
        <w:rPr>
          <w:rFonts w:ascii="Arial" w:hAnsi="Arial" w:cs="Arial"/>
          <w:b/>
          <w:bCs/>
        </w:rPr>
      </w:pPr>
      <w:r w:rsidRPr="00F54EFB">
        <w:rPr>
          <w:rFonts w:ascii="Arial" w:hAnsi="Arial" w:cs="Arial"/>
        </w:rPr>
        <w:t xml:space="preserve">Účtovná jednotka mala začiatočný stav vo valutovej pokladnici k 1. 1. 2025 8 000 CZK, (314,07 €) prepočítaný kurzom ECB 25,472 CZK/€ zo dňa 31. 12. 2024.  V súlade s § 24 ods. 7 zákona o účtovníctve účtovná jednotka si v internej smernici stanovila, že </w:t>
      </w:r>
      <w:r w:rsidRPr="00F54EFB">
        <w:rPr>
          <w:rFonts w:ascii="Arial" w:hAnsi="Arial" w:cs="Arial"/>
          <w:b/>
          <w:bCs/>
        </w:rPr>
        <w:t>príjem valút do valutovej pokladnice (výmena eur za cudziu menu) bude oceňovať komerčným kurzom,</w:t>
      </w:r>
      <w:r w:rsidRPr="00F54EFB">
        <w:rPr>
          <w:rFonts w:ascii="Arial" w:hAnsi="Arial" w:cs="Arial"/>
        </w:rPr>
        <w:t xml:space="preserve"> t. j. kurzom, za ktorý cudziu menu zakúpila, a </w:t>
      </w:r>
      <w:r w:rsidRPr="00F54EFB">
        <w:rPr>
          <w:rFonts w:ascii="Arial" w:hAnsi="Arial" w:cs="Arial"/>
          <w:b/>
          <w:bCs/>
        </w:rPr>
        <w:t>úbytok valút a ostatné príjmy bude oceňovať referenčným výmenným kurzom určeným ECB alebo NBS (referenčný kurz) v deň predchádzajúci dňu uskutočnenia účtovného prípadu.</w:t>
      </w:r>
    </w:p>
    <w:p xmlns:wp14="http://schemas.microsoft.com/office/word/2010/wordml" w:rsidRPr="00F54EFB" w:rsidR="005A6C2B" w:rsidP="005A6C2B" w:rsidRDefault="005A6C2B" w14:paraId="095108B9" wp14:textId="77777777">
      <w:pPr>
        <w:jc w:val="both"/>
        <w:rPr>
          <w:rFonts w:ascii="Arial" w:hAnsi="Arial" w:cs="Arial"/>
          <w:b/>
          <w:bCs/>
        </w:rPr>
      </w:pPr>
      <w:r w:rsidRPr="51118439" w:rsidR="005A6C2B">
        <w:rPr>
          <w:rFonts w:ascii="Arial" w:hAnsi="Arial" w:cs="Arial"/>
          <w:b w:val="1"/>
          <w:bCs w:val="1"/>
        </w:rPr>
        <w:t>Vo valutovej pokladnici nastali v 1Q 2025 nasledovné pohyby: dňa 20.2.2025 nákup valút 5 000 CZK. Dňa 23.2.2025 bola vyplatená záloha na pracovnú cestu zamestnancovi v sume 1 000 CZK. Dňa 2.3.2025 inkaso odberateľskej faktúry v hotovosti  3 200 CZK. Dňa 3.3.2025 vyúčtovanie pracovnej cesty, doplatok zamestnancovi v hotovosti 1 400 CZK.</w:t>
      </w:r>
    </w:p>
    <w:p xmlns:wp14="http://schemas.microsoft.com/office/word/2010/wordml" w:rsidR="005A6C2B" w:rsidP="51118439" w:rsidRDefault="005A6C2B" w14:paraId="3DEEC669" wp14:textId="7A7F1A5F">
      <w:pPr>
        <w:pStyle w:val="Normlny"/>
        <w:jc w:val="center"/>
      </w:pPr>
      <w:r w:rsidR="6ACFE174">
        <w:drawing>
          <wp:inline xmlns:wp14="http://schemas.microsoft.com/office/word/2010/wordprocessingDrawing" wp14:editId="6D213CFC" wp14:anchorId="2ED657E3">
            <wp:extent cx="5344271" cy="2048161"/>
            <wp:effectExtent l="0" t="0" r="0" b="0"/>
            <wp:docPr id="13840668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84066820" name="Picture 1384066820"/>
                    <pic:cNvPicPr/>
                  </pic:nvPicPr>
                  <pic:blipFill>
                    <a:blip xmlns:r="http://schemas.openxmlformats.org/officeDocument/2006/relationships" r:embed="rId12701213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F54EFB" w:rsidR="005A6C2B" w:rsidP="005A6C2B" w:rsidRDefault="005A6C2B" w14:paraId="325BF6A8" wp14:textId="77777777">
      <w:pPr>
        <w:jc w:val="both"/>
        <w:rPr>
          <w:rFonts w:ascii="Arial" w:hAnsi="Arial" w:cs="Arial"/>
        </w:rPr>
      </w:pPr>
      <w:r w:rsidRPr="00F54EFB">
        <w:rPr>
          <w:rFonts w:ascii="Arial" w:hAnsi="Arial" w:cs="Arial"/>
        </w:rPr>
        <w:t xml:space="preserve">Účtovné prípady zaúčtujte a uveďte, aký stav peňažných prostriedkov (v CZK a eur) bol k 31.3.2025 vo valutovej pokladnici a vyčíslite kurzový rozdiel k 31.3.2025. </w:t>
      </w:r>
    </w:p>
    <w:p xmlns:wp14="http://schemas.microsoft.com/office/word/2010/wordml" w:rsidRPr="00414368" w:rsidR="00F54EFB" w:rsidP="00F54EFB" w:rsidRDefault="00F54EFB" w14:paraId="05DB1E95" wp14:textId="77777777">
      <w:pPr>
        <w:jc w:val="both"/>
        <w:rPr>
          <w:rFonts w:ascii="Arial" w:hAnsi="Arial" w:cs="Arial"/>
          <w:b/>
          <w:color w:val="EE0000"/>
          <w:u w:val="single"/>
        </w:rPr>
      </w:pPr>
      <w:r w:rsidRPr="00414368">
        <w:rPr>
          <w:rFonts w:ascii="Arial" w:hAnsi="Arial" w:cs="Arial"/>
          <w:b/>
          <w:color w:val="EE0000"/>
          <w:u w:val="single"/>
        </w:rPr>
        <w:t>Riešenie:</w:t>
      </w:r>
    </w:p>
    <w:p xmlns:wp14="http://schemas.microsoft.com/office/word/2010/wordml" w:rsidRPr="00F54EFB" w:rsidR="00F54EFB" w:rsidP="00F54EFB" w:rsidRDefault="00F54EFB" w14:paraId="767ECBC4" wp14:textId="77777777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EE0000"/>
          <w:sz w:val="22"/>
          <w:szCs w:val="22"/>
        </w:rPr>
      </w:pPr>
      <w:r w:rsidRPr="00F54EFB">
        <w:rPr>
          <w:rFonts w:ascii="Arial" w:hAnsi="Arial" w:cs="Arial"/>
          <w:color w:val="EE0000"/>
          <w:sz w:val="22"/>
          <w:szCs w:val="22"/>
        </w:rPr>
        <w:t>Nákup + 5000 CZK (+193,46 eur)  211/261</w:t>
      </w:r>
    </w:p>
    <w:p xmlns:wp14="http://schemas.microsoft.com/office/word/2010/wordml" w:rsidRPr="00F54EFB" w:rsidR="00F54EFB" w:rsidP="00F54EFB" w:rsidRDefault="00F54EFB" w14:paraId="64DA0CC0" wp14:textId="77777777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EE0000"/>
          <w:sz w:val="22"/>
          <w:szCs w:val="22"/>
        </w:rPr>
      </w:pPr>
      <w:r w:rsidRPr="00F54EFB">
        <w:rPr>
          <w:rFonts w:ascii="Arial" w:hAnsi="Arial" w:cs="Arial"/>
          <w:color w:val="EE0000"/>
          <w:sz w:val="22"/>
          <w:szCs w:val="22"/>
        </w:rPr>
        <w:t>Záloha – 1000 CZK (-39,04 eur)  335/211</w:t>
      </w:r>
    </w:p>
    <w:p xmlns:wp14="http://schemas.microsoft.com/office/word/2010/wordml" w:rsidRPr="00F54EFB" w:rsidR="00F54EFB" w:rsidP="00F54EFB" w:rsidRDefault="00F54EFB" w14:paraId="323CD69A" wp14:textId="77777777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EE0000"/>
          <w:sz w:val="22"/>
          <w:szCs w:val="22"/>
        </w:rPr>
      </w:pPr>
      <w:r w:rsidRPr="00F54EFB">
        <w:rPr>
          <w:rFonts w:ascii="Arial" w:hAnsi="Arial" w:cs="Arial"/>
          <w:color w:val="EE0000"/>
          <w:sz w:val="22"/>
          <w:szCs w:val="22"/>
        </w:rPr>
        <w:t>Inkaso + 3200 CZK (+124,91 eur) 211/311</w:t>
      </w:r>
    </w:p>
    <w:p xmlns:wp14="http://schemas.microsoft.com/office/word/2010/wordml" w:rsidRPr="00F54EFB" w:rsidR="00F54EFB" w:rsidP="00F54EFB" w:rsidRDefault="00F54EFB" w14:paraId="661C2207" wp14:textId="77777777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EE0000"/>
          <w:sz w:val="22"/>
          <w:szCs w:val="22"/>
        </w:rPr>
      </w:pPr>
      <w:r w:rsidRPr="00F54EFB">
        <w:rPr>
          <w:rFonts w:ascii="Arial" w:hAnsi="Arial" w:cs="Arial"/>
          <w:color w:val="EE0000"/>
          <w:sz w:val="22"/>
          <w:szCs w:val="22"/>
        </w:rPr>
        <w:t>Vyúčtovanie – 1400 CZK (-54,49 eur)  335/211 (alt. 512/211)</w:t>
      </w:r>
    </w:p>
    <w:p xmlns:wp14="http://schemas.microsoft.com/office/word/2010/wordml" w:rsidRPr="00F87DFD" w:rsidR="00F87DFD" w:rsidP="00F87DFD" w:rsidRDefault="00F54EFB" w14:paraId="38DDC75E" wp14:textId="77777777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EE0000"/>
          <w:sz w:val="22"/>
          <w:szCs w:val="22"/>
        </w:rPr>
      </w:pPr>
      <w:r w:rsidRPr="00F54EFB">
        <w:rPr>
          <w:rFonts w:ascii="Arial" w:hAnsi="Arial" w:cs="Arial"/>
          <w:color w:val="EE0000"/>
          <w:sz w:val="22"/>
          <w:szCs w:val="22"/>
        </w:rPr>
        <w:t>K 31.3.2025  2,27 eur  211/663 (KZ 13 800 CZK, 541,18 eur)</w:t>
      </w:r>
    </w:p>
    <w:p xmlns:wp14="http://schemas.microsoft.com/office/word/2010/wordml" w:rsidRPr="00F54EFB" w:rsidR="00F54EFB" w:rsidP="00F54EFB" w:rsidRDefault="00F54EFB" w14:paraId="13E66227" wp14:textId="77777777">
      <w:pPr>
        <w:jc w:val="both"/>
        <w:rPr>
          <w:rFonts w:ascii="Arial" w:hAnsi="Arial" w:cs="Arial"/>
          <w:b/>
          <w:bCs/>
          <w:u w:val="single"/>
        </w:rPr>
      </w:pPr>
      <w:r w:rsidRPr="00F54EFB">
        <w:rPr>
          <w:rFonts w:ascii="Arial" w:hAnsi="Arial" w:cs="Arial"/>
          <w:b/>
          <w:bCs/>
          <w:u w:val="single"/>
        </w:rPr>
        <w:t>Príklad č. 5</w:t>
      </w:r>
    </w:p>
    <w:p xmlns:wp14="http://schemas.microsoft.com/office/word/2010/wordml" w:rsidRPr="00F54EFB" w:rsidR="00F54EFB" w:rsidP="00F54EFB" w:rsidRDefault="00F54EFB" w14:paraId="29A16825" wp14:textId="77777777">
      <w:pPr>
        <w:jc w:val="both"/>
        <w:rPr>
          <w:rFonts w:ascii="Arial" w:hAnsi="Arial" w:cs="Arial"/>
        </w:rPr>
      </w:pPr>
      <w:r w:rsidRPr="00F54EFB">
        <w:rPr>
          <w:rFonts w:ascii="Arial" w:hAnsi="Arial" w:cs="Arial"/>
        </w:rPr>
        <w:t xml:space="preserve">V marci 2025 účtovná jednotka AZ, s.r.o. obstarala a uviedla do používania hmotný majetok (zaradený na účte 022). Cena na faktúre bola nasledovná: </w:t>
      </w:r>
    </w:p>
    <w:p xmlns:wp14="http://schemas.microsoft.com/office/word/2010/wordml" w:rsidRPr="00F54EFB" w:rsidR="00F54EFB" w:rsidP="00F54EFB" w:rsidRDefault="00F54EFB" w14:paraId="7B796301" wp14:textId="77777777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54EFB">
        <w:rPr>
          <w:rFonts w:ascii="Arial" w:hAnsi="Arial" w:cs="Arial"/>
          <w:sz w:val="22"/>
          <w:szCs w:val="22"/>
        </w:rPr>
        <w:t xml:space="preserve">cena bez DPH: 144 000 eur, </w:t>
      </w:r>
    </w:p>
    <w:p xmlns:wp14="http://schemas.microsoft.com/office/word/2010/wordml" w:rsidRPr="00F54EFB" w:rsidR="00F54EFB" w:rsidP="00F54EFB" w:rsidRDefault="00F54EFB" w14:paraId="125CCEA3" wp14:textId="77777777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54EFB">
        <w:rPr>
          <w:rFonts w:ascii="Arial" w:hAnsi="Arial" w:cs="Arial"/>
          <w:sz w:val="22"/>
          <w:szCs w:val="22"/>
        </w:rPr>
        <w:t xml:space="preserve">DPH: 33 120 eur, </w:t>
      </w:r>
    </w:p>
    <w:p xmlns:wp14="http://schemas.microsoft.com/office/word/2010/wordml" w:rsidRPr="00F54EFB" w:rsidR="00F54EFB" w:rsidP="00F54EFB" w:rsidRDefault="00F54EFB" w14:paraId="5A9F1FED" wp14:textId="77777777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54EFB">
        <w:rPr>
          <w:rFonts w:ascii="Arial" w:hAnsi="Arial" w:cs="Arial"/>
          <w:sz w:val="22"/>
          <w:szCs w:val="22"/>
        </w:rPr>
        <w:t>cena spolu: 177 120 eur.</w:t>
      </w:r>
    </w:p>
    <w:p xmlns:wp14="http://schemas.microsoft.com/office/word/2010/wordml" w:rsidRPr="00F54EFB" w:rsidR="00F54EFB" w:rsidP="00F54EFB" w:rsidRDefault="00F54EFB" w14:paraId="2C390FD6" wp14:textId="77777777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  <w:r w:rsidRPr="00F54EFB">
        <w:rPr>
          <w:rFonts w:ascii="Arial" w:hAnsi="Arial" w:cs="Arial"/>
          <w:sz w:val="22"/>
          <w:szCs w:val="22"/>
        </w:rPr>
        <w:t>Predmetný majetok patrí do odpisovej skupiny 2. Účtovná jednotka sa rozhodla pre rovnomerný spôsob odpisovania podľa § 27 ZDP. Účtovné odpisy a daňové odpisy tohto majetku sú rovnaké. Majetok sa začína odpisovať od prvého dňa mesiaca, v ktorom bol zaradený.</w:t>
      </w:r>
    </w:p>
    <w:p xmlns:wp14="http://schemas.microsoft.com/office/word/2010/wordml" w:rsidRPr="00F54EFB" w:rsidR="00F87DFD" w:rsidP="00F54EFB" w:rsidRDefault="00F54EFB" w14:paraId="02A2A8B7" wp14:textId="77777777">
      <w:pPr>
        <w:jc w:val="both"/>
        <w:rPr>
          <w:rFonts w:ascii="Arial" w:hAnsi="Arial" w:cs="Arial"/>
        </w:rPr>
      </w:pPr>
      <w:r w:rsidRPr="00F54EFB">
        <w:rPr>
          <w:rFonts w:ascii="Arial" w:hAnsi="Arial" w:cs="Arial"/>
        </w:rPr>
        <w:t xml:space="preserve">V r. 2025 účtovná jednotka získala na obstaranie tohto majetku dotáciu vo výške 40 % obstarávacej ceny. </w:t>
      </w:r>
    </w:p>
    <w:p xmlns:wp14="http://schemas.microsoft.com/office/word/2010/wordml" w:rsidR="00F54EFB" w:rsidP="00F54EFB" w:rsidRDefault="00F54EFB" w14:paraId="23DCDB6D" wp14:textId="77777777">
      <w:pPr>
        <w:jc w:val="both"/>
        <w:rPr>
          <w:rFonts w:ascii="Arial" w:hAnsi="Arial" w:cs="Arial"/>
        </w:rPr>
      </w:pPr>
      <w:r w:rsidRPr="00F54EFB">
        <w:rPr>
          <w:rFonts w:ascii="Arial" w:hAnsi="Arial" w:cs="Arial"/>
          <w:b/>
          <w:u w:val="single"/>
        </w:rPr>
        <w:t>Úloha:</w:t>
      </w:r>
      <w:r w:rsidRPr="00F54EFB">
        <w:rPr>
          <w:rFonts w:ascii="Arial" w:hAnsi="Arial" w:cs="Arial"/>
        </w:rPr>
        <w:t xml:space="preserve"> vypočítajte a zaúčtujte odpisy za každý rok odpisovania (vrátane zohľadnenia získanej dotácie).</w:t>
      </w:r>
    </w:p>
    <w:p xmlns:wp14="http://schemas.microsoft.com/office/word/2010/wordml" w:rsidR="00F87DFD" w:rsidP="00F54EFB" w:rsidRDefault="00F87DFD" w14:paraId="3656B9AB" wp14:textId="77777777">
      <w:pPr>
        <w:jc w:val="both"/>
        <w:rPr>
          <w:rFonts w:ascii="Arial" w:hAnsi="Arial" w:cs="Arial"/>
        </w:rPr>
      </w:pPr>
    </w:p>
    <w:p w:rsidR="51118439" w:rsidP="51118439" w:rsidRDefault="51118439" w14:paraId="75750F23" w14:textId="7B0E3E4A">
      <w:pPr>
        <w:jc w:val="both"/>
        <w:rPr>
          <w:rFonts w:ascii="Arial" w:hAnsi="Arial" w:cs="Arial"/>
        </w:rPr>
      </w:pPr>
    </w:p>
    <w:p xmlns:wp14="http://schemas.microsoft.com/office/word/2010/wordml" w:rsidRPr="00414368" w:rsidR="00F54EFB" w:rsidP="00F54EFB" w:rsidRDefault="00F54EFB" w14:paraId="1A283125" wp14:textId="77777777">
      <w:pPr>
        <w:jc w:val="both"/>
        <w:rPr>
          <w:rFonts w:ascii="Arial" w:hAnsi="Arial" w:cs="Arial"/>
          <w:b/>
          <w:color w:val="FF0000"/>
          <w:u w:val="single"/>
        </w:rPr>
      </w:pPr>
      <w:r w:rsidRPr="00414368">
        <w:rPr>
          <w:rFonts w:ascii="Arial" w:hAnsi="Arial" w:cs="Arial"/>
          <w:b/>
          <w:color w:val="FF0000"/>
          <w:u w:val="single"/>
        </w:rPr>
        <w:t>Riešenie: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361"/>
        <w:gridCol w:w="1340"/>
        <w:gridCol w:w="1137"/>
        <w:gridCol w:w="1361"/>
      </w:tblGrid>
      <w:tr xmlns:wp14="http://schemas.microsoft.com/office/word/2010/wordml" w:rsidRPr="00F54EFB" w:rsidR="00F54EFB" w:rsidTr="004A4B19" w14:paraId="0DC2E875" wp14:textId="77777777">
        <w:trPr>
          <w:trHeight w:val="224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6E7BEAA2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sk-SK"/>
              </w:rPr>
            </w:pPr>
            <w:r w:rsidRPr="004A4B19">
              <w:rPr>
                <w:rFonts w:ascii="Calibri" w:hAnsi="Calibri" w:eastAsia="Times New Roman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4995A3E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iCs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b/>
                <w:bCs/>
                <w:iCs/>
                <w:color w:val="EE0000"/>
                <w:lang w:eastAsia="sk-SK"/>
              </w:rPr>
              <w:t>Odpis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4EC4850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iCs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b/>
                <w:bCs/>
                <w:iCs/>
                <w:color w:val="EE0000"/>
                <w:lang w:eastAsia="sk-SK"/>
              </w:rPr>
              <w:t>Účtovanie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2BDC4CB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iCs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b/>
                <w:bCs/>
                <w:iCs/>
                <w:color w:val="EE0000"/>
                <w:lang w:eastAsia="sk-SK"/>
              </w:rPr>
              <w:t>Dotácia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43DFEFA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iCs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b/>
                <w:bCs/>
                <w:iCs/>
                <w:color w:val="EE0000"/>
                <w:lang w:eastAsia="sk-SK"/>
              </w:rPr>
              <w:t>Účtovanie</w:t>
            </w:r>
          </w:p>
        </w:tc>
      </w:tr>
      <w:tr xmlns:wp14="http://schemas.microsoft.com/office/word/2010/wordml" w:rsidRPr="00F54EFB" w:rsidR="00F54EFB" w:rsidTr="004A4B19" w14:paraId="25354F70" wp14:textId="77777777">
        <w:trPr>
          <w:trHeight w:val="235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3C32F1D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0422B92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20 000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32BC120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551/082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3ABDF53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8 000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3A5446B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384/648</w:t>
            </w:r>
          </w:p>
        </w:tc>
      </w:tr>
      <w:tr xmlns:wp14="http://schemas.microsoft.com/office/word/2010/wordml" w:rsidRPr="00F54EFB" w:rsidR="00F54EFB" w:rsidTr="004A4B19" w14:paraId="630E7908" wp14:textId="77777777">
        <w:trPr>
          <w:trHeight w:val="235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4B169B8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2026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38CA632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24 000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0FAAE080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551/082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49910C3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9 600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685A626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384/648</w:t>
            </w:r>
          </w:p>
        </w:tc>
      </w:tr>
      <w:tr xmlns:wp14="http://schemas.microsoft.com/office/word/2010/wordml" w:rsidRPr="00F54EFB" w:rsidR="00F54EFB" w:rsidTr="004A4B19" w14:paraId="5FCE3904" wp14:textId="77777777">
        <w:trPr>
          <w:trHeight w:val="235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3EE07E7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2027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6872ED3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24 000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50621BE6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551/082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14D2601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9 600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2F555CE7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384/648</w:t>
            </w:r>
          </w:p>
        </w:tc>
      </w:tr>
      <w:tr xmlns:wp14="http://schemas.microsoft.com/office/word/2010/wordml" w:rsidRPr="00F54EFB" w:rsidR="00F54EFB" w:rsidTr="004A4B19" w14:paraId="54434A2E" wp14:textId="77777777">
        <w:trPr>
          <w:trHeight w:val="235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7949D78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2028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637C32A4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24 000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2AFE2A98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551/082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46D1248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9 600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4CEEA427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384/648</w:t>
            </w:r>
          </w:p>
        </w:tc>
      </w:tr>
      <w:tr xmlns:wp14="http://schemas.microsoft.com/office/word/2010/wordml" w:rsidRPr="00F54EFB" w:rsidR="00F54EFB" w:rsidTr="004A4B19" w14:paraId="096F91BB" wp14:textId="77777777">
        <w:trPr>
          <w:trHeight w:val="235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102DCF6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2029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1B10F49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24 000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102821CD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551/082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07AC2A3D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9 600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0FC5037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384/648</w:t>
            </w:r>
          </w:p>
        </w:tc>
      </w:tr>
      <w:tr xmlns:wp14="http://schemas.microsoft.com/office/word/2010/wordml" w:rsidRPr="00F54EFB" w:rsidR="00F54EFB" w:rsidTr="004A4B19" w14:paraId="57C414E9" wp14:textId="77777777">
        <w:trPr>
          <w:trHeight w:val="235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37A24FBC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2030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0CB09F1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24 000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1CF180F7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551/082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528D443A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9 600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6DEF0B31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384/648</w:t>
            </w:r>
          </w:p>
        </w:tc>
      </w:tr>
      <w:tr xmlns:wp14="http://schemas.microsoft.com/office/word/2010/wordml" w:rsidRPr="00F54EFB" w:rsidR="00F54EFB" w:rsidTr="004A4B19" w14:paraId="56C118B6" wp14:textId="77777777">
        <w:trPr>
          <w:trHeight w:val="235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A4B19" w:rsidR="00F54EFB" w:rsidP="00F54EFB" w:rsidRDefault="00F54EFB" w14:paraId="609786F2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2031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716D64D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 xml:space="preserve">  4 000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61E622C0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551/082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3D36A3B9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1 600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A4B19" w:rsidR="00F54EFB" w:rsidP="00F54EFB" w:rsidRDefault="00F54EFB" w14:paraId="0A49CE4F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EE0000"/>
                <w:lang w:eastAsia="sk-SK"/>
              </w:rPr>
            </w:pPr>
            <w:r w:rsidRPr="004A4B19">
              <w:rPr>
                <w:rFonts w:ascii="Arial" w:hAnsi="Arial" w:eastAsia="Times New Roman" w:cs="Arial"/>
                <w:color w:val="EE0000"/>
                <w:lang w:eastAsia="sk-SK"/>
              </w:rPr>
              <w:t>384/648</w:t>
            </w:r>
          </w:p>
        </w:tc>
      </w:tr>
    </w:tbl>
    <w:p xmlns:wp14="http://schemas.microsoft.com/office/word/2010/wordml" w:rsidR="00E13A05" w:rsidP="00E13A05" w:rsidRDefault="00E13A05" w14:paraId="61E8298B" wp14:textId="77777777">
      <w:pPr>
        <w:rPr>
          <w:rFonts w:ascii="Arial" w:hAnsi="Arial" w:cs="Arial"/>
          <w:b/>
          <w:bCs/>
          <w:u w:val="single"/>
        </w:rPr>
      </w:pPr>
      <w:r w:rsidRPr="00E13A05">
        <w:rPr>
          <w:rFonts w:ascii="Arial" w:hAnsi="Arial" w:cs="Arial"/>
          <w:b/>
          <w:bCs/>
          <w:u w:val="single"/>
        </w:rPr>
        <w:t>Príklad č. 6</w:t>
      </w:r>
    </w:p>
    <w:p xmlns:wp14="http://schemas.microsoft.com/office/word/2010/wordml" w:rsidRPr="004A4B19" w:rsidR="00E13A05" w:rsidP="51118439" w:rsidRDefault="00E13A05" w14:paraId="1086615D" wp14:textId="4DA1F23D">
      <w:pPr>
        <w:jc w:val="center"/>
        <w:rPr>
          <w:rFonts w:ascii="Arial" w:hAnsi="Arial" w:cs="Arial"/>
          <w:b w:val="1"/>
          <w:bCs w:val="1"/>
          <w:u w:val="single"/>
        </w:rPr>
      </w:pPr>
      <w:r w:rsidR="00E13A05">
        <w:drawing>
          <wp:inline xmlns:wp14="http://schemas.microsoft.com/office/word/2010/wordprocessingDrawing" wp14:editId="426693F5" wp14:anchorId="4266A6BA">
            <wp:extent cx="6296025" cy="7096125"/>
            <wp:effectExtent l="19050" t="19050" r="28575" b="28575"/>
            <wp:docPr id="1894246016" name="Obrázok 1" descr="Obrázok, na ktorom je text, číslo, rovnobežný, písmo&#10;&#10;Obsah vygenerovaný pomocou AI môže byť nesprávny.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94246016" name="Obrázok 1" descr="Obrázok, na ktorom je text, číslo, rovnobežný, písmo&#10;&#10;Obsah vygenerovaný pomocou AI môže byť nesprávny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70961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A4B19" w:rsidR="00E13A05" w:rsidP="51118439" w:rsidRDefault="00E13A05" w14:paraId="0F5900E8" wp14:textId="2530D643">
      <w:pPr>
        <w:jc w:val="left"/>
        <w:rPr>
          <w:rFonts w:ascii="Arial" w:hAnsi="Arial" w:cs="Arial"/>
          <w:b w:val="1"/>
          <w:bCs w:val="1"/>
          <w:u w:val="single"/>
        </w:rPr>
      </w:pPr>
      <w:r w:rsidRPr="51118439" w:rsidR="00E13A05">
        <w:rPr>
          <w:rFonts w:ascii="Arial" w:hAnsi="Arial" w:cs="Arial"/>
          <w:b w:val="1"/>
          <w:bCs w:val="1"/>
          <w:u w:val="single"/>
        </w:rPr>
        <w:t>Úlohy</w:t>
      </w:r>
      <w:r w:rsidRPr="51118439" w:rsidR="00E13A05">
        <w:rPr>
          <w:rFonts w:ascii="Arial" w:hAnsi="Arial" w:cs="Arial"/>
          <w:b w:val="1"/>
          <w:bCs w:val="1"/>
          <w:u w:val="none"/>
        </w:rPr>
        <w:t xml:space="preserve">: </w:t>
      </w:r>
    </w:p>
    <w:p xmlns:wp14="http://schemas.microsoft.com/office/word/2010/wordml" w:rsidRPr="00E13A05" w:rsidR="00E13A05" w:rsidP="004A4B19" w:rsidRDefault="00E13A05" w14:paraId="02F292CF" wp14:textId="77777777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13A05">
        <w:rPr>
          <w:rFonts w:ascii="Arial" w:hAnsi="Arial" w:cs="Arial"/>
          <w:sz w:val="22"/>
          <w:szCs w:val="22"/>
        </w:rPr>
        <w:t>Zistite, aký výsledok hospodárenia dosiahla účtovná jednotka za rok 2024</w:t>
      </w:r>
    </w:p>
    <w:p xmlns:wp14="http://schemas.microsoft.com/office/word/2010/wordml" w:rsidR="00E13A05" w:rsidP="004A4B19" w:rsidRDefault="00E13A05" w14:paraId="7974567C" wp14:textId="77777777">
      <w:pPr>
        <w:pStyle w:val="Odsekzoznamu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13A05">
        <w:rPr>
          <w:rFonts w:ascii="Arial" w:hAnsi="Arial" w:cs="Arial"/>
          <w:sz w:val="22"/>
          <w:szCs w:val="22"/>
        </w:rPr>
        <w:t>Určte základ dane a vypočítajte daň z príjmov za rok 2024 (sadzba dane 21%)</w:t>
      </w:r>
    </w:p>
    <w:p xmlns:wp14="http://schemas.microsoft.com/office/word/2010/wordml" w:rsidR="00E13A05" w:rsidP="004A4B19" w:rsidRDefault="00E13A05" w14:paraId="1C56E223" wp14:textId="77777777">
      <w:pPr>
        <w:jc w:val="both"/>
        <w:rPr>
          <w:rFonts w:ascii="Arial" w:hAnsi="Arial" w:cs="Arial"/>
          <w:b/>
          <w:color w:val="FF0000"/>
          <w:u w:val="single"/>
        </w:rPr>
      </w:pPr>
      <w:r w:rsidRPr="00E13A05">
        <w:rPr>
          <w:rFonts w:ascii="Arial" w:hAnsi="Arial" w:cs="Arial"/>
          <w:b/>
          <w:color w:val="FF0000"/>
          <w:u w:val="single"/>
        </w:rPr>
        <w:t xml:space="preserve">Riešenie: </w:t>
      </w:r>
    </w:p>
    <w:p xmlns:wp14="http://schemas.microsoft.com/office/word/2010/wordml" w:rsidRPr="00E13A05" w:rsidR="00E13A05" w:rsidP="004A4B19" w:rsidRDefault="00E13A05" w14:paraId="059C1F55" wp14:textId="77777777">
      <w:pPr>
        <w:spacing w:after="0"/>
        <w:jc w:val="both"/>
        <w:rPr>
          <w:rFonts w:ascii="Arial" w:hAnsi="Arial" w:cs="Arial"/>
          <w:color w:val="EE0000"/>
        </w:rPr>
      </w:pPr>
      <w:r w:rsidRPr="00E13A05">
        <w:rPr>
          <w:rFonts w:ascii="Arial" w:hAnsi="Arial" w:cs="Arial"/>
          <w:color w:val="EE0000"/>
        </w:rPr>
        <w:t>Zisk: 24 614,54 eur</w:t>
      </w:r>
    </w:p>
    <w:p xmlns:wp14="http://schemas.microsoft.com/office/word/2010/wordml" w:rsidR="00E13A05" w:rsidP="004A4B19" w:rsidRDefault="00E13A05" w14:paraId="38658D20" wp14:textId="77777777">
      <w:pPr>
        <w:spacing w:after="0"/>
        <w:jc w:val="both"/>
        <w:rPr>
          <w:rFonts w:ascii="Arial" w:hAnsi="Arial" w:cs="Arial"/>
          <w:color w:val="EE0000"/>
        </w:rPr>
      </w:pPr>
      <w:r w:rsidRPr="00E13A05">
        <w:rPr>
          <w:rFonts w:ascii="Arial" w:hAnsi="Arial" w:cs="Arial"/>
          <w:color w:val="EE0000"/>
        </w:rPr>
        <w:t>ZD: 24 614,54 + 63,45 + 1022,40 + 200,64 = 25 901,03 eur *0,21 = 5 439,22 eur (daň)</w:t>
      </w:r>
    </w:p>
    <w:p xmlns:wp14="http://schemas.microsoft.com/office/word/2010/wordml" w:rsidRPr="00E13A05" w:rsidR="00414368" w:rsidP="004A4B19" w:rsidRDefault="00414368" w14:paraId="049F31CB" wp14:textId="77777777">
      <w:pPr>
        <w:spacing w:after="0"/>
        <w:jc w:val="both"/>
        <w:rPr>
          <w:rFonts w:ascii="Arial" w:hAnsi="Arial" w:cs="Arial"/>
          <w:color w:val="EE0000"/>
        </w:rPr>
      </w:pPr>
    </w:p>
    <w:p xmlns:wp14="http://schemas.microsoft.com/office/word/2010/wordml" w:rsidR="00414368" w:rsidP="004A4B19" w:rsidRDefault="00E13A05" w14:paraId="24EAC7FC" wp14:textId="77777777">
      <w:pPr>
        <w:jc w:val="both"/>
        <w:rPr>
          <w:rFonts w:ascii="Arial" w:hAnsi="Arial" w:cs="Arial"/>
          <w:b/>
          <w:bCs/>
          <w:u w:val="single"/>
        </w:rPr>
      </w:pPr>
      <w:r w:rsidRPr="00E13A05">
        <w:rPr>
          <w:rFonts w:ascii="Arial" w:hAnsi="Arial" w:cs="Arial"/>
          <w:b/>
          <w:bCs/>
          <w:u w:val="single"/>
        </w:rPr>
        <w:t xml:space="preserve">Príklad č. </w:t>
      </w:r>
      <w:r>
        <w:rPr>
          <w:rFonts w:ascii="Arial" w:hAnsi="Arial" w:cs="Arial"/>
          <w:b/>
          <w:bCs/>
          <w:u w:val="single"/>
        </w:rPr>
        <w:t>7</w:t>
      </w:r>
    </w:p>
    <w:p xmlns:wp14="http://schemas.microsoft.com/office/word/2010/wordml" w:rsidR="00E13A05" w:rsidP="004A4B19" w:rsidRDefault="00E13A05" w14:paraId="43D8B0AD" wp14:textId="77777777">
      <w:pPr>
        <w:spacing w:after="0"/>
        <w:jc w:val="both"/>
        <w:rPr>
          <w:rFonts w:ascii="Arial" w:hAnsi="Arial" w:cs="Arial"/>
          <w:b/>
          <w:bCs/>
          <w:color w:val="0C64C0"/>
        </w:rPr>
      </w:pPr>
      <w:r w:rsidRPr="00E13A05">
        <w:rPr>
          <w:rFonts w:ascii="Arial" w:hAnsi="Arial" w:cs="Arial"/>
          <w:b/>
          <w:bCs/>
          <w:color w:val="000000"/>
          <w:u w:val="single"/>
        </w:rPr>
        <w:t>Úloha č.</w:t>
      </w:r>
      <w:r w:rsidR="003F39A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E13A05">
        <w:rPr>
          <w:rFonts w:ascii="Arial" w:hAnsi="Arial" w:cs="Arial"/>
          <w:b/>
          <w:bCs/>
          <w:color w:val="000000"/>
          <w:u w:val="single"/>
        </w:rPr>
        <w:t>1</w:t>
      </w:r>
      <w:r w:rsidRPr="003F39A5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A4B19">
        <w:rPr>
          <w:rFonts w:ascii="Arial" w:hAnsi="Arial" w:cs="Arial"/>
          <w:bCs/>
          <w:color w:val="000000"/>
        </w:rPr>
        <w:t>Zaúčtujte príslušné účtovné prípady a doplňte chýbajúce sumy</w:t>
      </w:r>
    </w:p>
    <w:p xmlns:wp14="http://schemas.microsoft.com/office/word/2010/wordml" w:rsidR="00E13A05" w:rsidP="004A4B19" w:rsidRDefault="00E13A05" w14:paraId="7790A11B" wp14:textId="77777777">
      <w:pPr>
        <w:spacing w:after="0"/>
        <w:jc w:val="both"/>
        <w:rPr>
          <w:rFonts w:ascii="Arial" w:hAnsi="Arial" w:cs="Arial"/>
          <w:bCs/>
          <w:color w:val="000000"/>
        </w:rPr>
      </w:pPr>
      <w:r w:rsidRPr="00E13A05">
        <w:rPr>
          <w:rFonts w:ascii="Arial" w:hAnsi="Arial" w:cs="Arial"/>
          <w:b/>
          <w:bCs/>
          <w:color w:val="000000"/>
          <w:u w:val="single"/>
        </w:rPr>
        <w:t>Úloha č.2</w:t>
      </w:r>
      <w:r w:rsidRPr="003F39A5">
        <w:rPr>
          <w:rFonts w:ascii="Arial" w:hAnsi="Arial" w:cs="Arial"/>
          <w:b/>
          <w:bCs/>
          <w:color w:val="000000"/>
        </w:rPr>
        <w:t>.</w:t>
      </w:r>
      <w:r w:rsidRPr="00E13A05">
        <w:rPr>
          <w:rFonts w:ascii="Arial" w:hAnsi="Arial" w:cs="Arial"/>
          <w:b/>
          <w:bCs/>
          <w:color w:val="000000"/>
        </w:rPr>
        <w:t> </w:t>
      </w:r>
      <w:r w:rsidRPr="004A4B19">
        <w:rPr>
          <w:rFonts w:ascii="Arial" w:hAnsi="Arial" w:cs="Arial"/>
          <w:bCs/>
          <w:color w:val="000000"/>
        </w:rPr>
        <w:t>Vypočítajte výšku daňovej povinnosť/nadmerného odpočtu DPH za január 2025 </w:t>
      </w:r>
    </w:p>
    <w:p xmlns:wp14="http://schemas.microsoft.com/office/word/2010/wordml" w:rsidRPr="00414368" w:rsidR="00F87DFD" w:rsidP="004A4B19" w:rsidRDefault="00F87DFD" w14:paraId="53128261" wp14:textId="77777777">
      <w:pPr>
        <w:spacing w:after="0"/>
        <w:jc w:val="both"/>
        <w:rPr>
          <w:rFonts w:ascii="Arial" w:hAnsi="Arial" w:cs="Arial"/>
          <w:b/>
          <w:bCs/>
          <w:color w:val="0C64C0"/>
        </w:rPr>
      </w:pPr>
    </w:p>
    <w:p xmlns:wp14="http://schemas.microsoft.com/office/word/2010/wordml" w:rsidRPr="00E13A05" w:rsidR="00E13A05" w:rsidP="004A4B19" w:rsidRDefault="00E13A05" w14:paraId="5CD4512A" wp14:textId="77777777">
      <w:pPr>
        <w:jc w:val="both"/>
        <w:rPr>
          <w:rFonts w:ascii="Arial" w:hAnsi="Arial" w:cs="Arial"/>
          <w:b/>
          <w:bCs/>
          <w:color w:val="FF0000"/>
          <w:u w:val="single"/>
        </w:rPr>
      </w:pPr>
      <w:r w:rsidRPr="00E13A05">
        <w:rPr>
          <w:rFonts w:ascii="Arial" w:hAnsi="Arial" w:cs="Arial"/>
          <w:b/>
          <w:bCs/>
          <w:color w:val="FF0000"/>
          <w:u w:val="single"/>
        </w:rPr>
        <w:t>Riešenie</w:t>
      </w:r>
      <w:r w:rsidR="00B421C5">
        <w:rPr>
          <w:rFonts w:ascii="Arial" w:hAnsi="Arial" w:cs="Arial"/>
          <w:b/>
          <w:bCs/>
          <w:color w:val="FF0000"/>
          <w:u w:val="single"/>
        </w:rPr>
        <w:t xml:space="preserve"> úlohy č. 1.</w:t>
      </w:r>
    </w:p>
    <w:p xmlns:wp14="http://schemas.microsoft.com/office/word/2010/wordml" w:rsidR="00E13A05" w:rsidP="004A4B19" w:rsidRDefault="00B421C5" w14:paraId="62486C05" wp14:textId="77777777">
      <w:pPr>
        <w:jc w:val="center"/>
        <w:rPr>
          <w:rFonts w:ascii="Arial" w:hAnsi="Arial" w:cs="Arial"/>
          <w:b/>
          <w:color w:val="FF0000"/>
          <w:u w:val="single"/>
        </w:rPr>
      </w:pPr>
      <w:r w:rsidRPr="00B421C5">
        <w:rPr>
          <w:noProof/>
        </w:rPr>
        <w:drawing>
          <wp:inline xmlns:wp14="http://schemas.microsoft.com/office/word/2010/wordprocessingDrawing" distT="0" distB="0" distL="0" distR="0" wp14:anchorId="63BDC230" wp14:editId="7777777">
            <wp:extent cx="5857875" cy="6164874"/>
            <wp:effectExtent l="0" t="0" r="0" b="762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55" cy="624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87DFD" w:rsidR="00F87DFD" w:rsidP="00F87DFD" w:rsidRDefault="00B421C5" w14:paraId="753646F9" wp14:textId="77777777">
      <w:pPr>
        <w:rPr>
          <w:rFonts w:ascii="Arial" w:hAnsi="Arial" w:cs="Arial"/>
          <w:b/>
          <w:bCs/>
          <w:color w:val="FF0000"/>
          <w:u w:val="single"/>
        </w:rPr>
      </w:pPr>
      <w:r w:rsidRPr="51118439" w:rsidR="00B421C5">
        <w:rPr>
          <w:rFonts w:ascii="Arial" w:hAnsi="Arial" w:cs="Arial"/>
          <w:b w:val="1"/>
          <w:bCs w:val="1"/>
          <w:color w:val="FF0000"/>
          <w:u w:val="single"/>
        </w:rPr>
        <w:t>Riešenie</w:t>
      </w:r>
      <w:r w:rsidRPr="51118439" w:rsidR="00B421C5">
        <w:rPr>
          <w:rFonts w:ascii="Arial" w:hAnsi="Arial" w:cs="Arial"/>
          <w:b w:val="1"/>
          <w:bCs w:val="1"/>
          <w:color w:val="FF0000"/>
          <w:u w:val="single"/>
        </w:rPr>
        <w:t xml:space="preserve"> úlohy č. 2</w:t>
      </w:r>
      <w:r w:rsidRPr="51118439" w:rsidR="00B421C5">
        <w:rPr>
          <w:rFonts w:ascii="Arial" w:hAnsi="Arial" w:cs="Arial"/>
          <w:b w:val="1"/>
          <w:bCs w:val="1"/>
          <w:color w:val="FF0000"/>
        </w:rPr>
        <w:t>.</w:t>
      </w:r>
      <w:r w:rsidRPr="51118439" w:rsidR="00F87DFD">
        <w:rPr>
          <w:rFonts w:ascii="Arial" w:hAnsi="Arial" w:cs="Arial"/>
          <w:b w:val="1"/>
          <w:bCs w:val="1"/>
          <w:color w:val="FF0000"/>
        </w:rPr>
        <w:t xml:space="preserve"> </w:t>
      </w:r>
      <w:r w:rsidRPr="51118439" w:rsidR="00B421C5">
        <w:rPr>
          <w:rFonts w:ascii="Arial" w:hAnsi="Arial" w:cs="Arial"/>
          <w:color w:val="FF0000"/>
        </w:rPr>
        <w:t>Daňová povinnosť 14,95 eura.</w:t>
      </w:r>
    </w:p>
    <w:p w:rsidR="51118439" w:rsidP="51118439" w:rsidRDefault="51118439" w14:paraId="7EFD8747" w14:textId="51CC152E">
      <w:pPr>
        <w:spacing w:after="0" w:line="240" w:lineRule="auto"/>
        <w:jc w:val="both"/>
        <w:rPr>
          <w:rFonts w:ascii="Arial" w:hAnsi="Arial" w:cs="Arial"/>
          <w:b w:val="1"/>
          <w:bCs w:val="1"/>
        </w:rPr>
      </w:pPr>
    </w:p>
    <w:p xmlns:wp14="http://schemas.microsoft.com/office/word/2010/wordml" w:rsidRPr="00F87DFD" w:rsidR="00F87DFD" w:rsidP="00F87DFD" w:rsidRDefault="00F87DFD" w14:paraId="69373E1E" wp14:textId="77777777">
      <w:pPr>
        <w:spacing w:after="0" w:line="240" w:lineRule="auto"/>
        <w:jc w:val="both"/>
        <w:rPr>
          <w:rFonts w:ascii="Arial" w:hAnsi="Arial" w:cs="Arial"/>
          <w:b/>
        </w:rPr>
      </w:pPr>
      <w:r w:rsidRPr="51118439" w:rsidR="00F87DFD">
        <w:rPr>
          <w:rFonts w:ascii="Arial" w:hAnsi="Arial" w:cs="Arial"/>
          <w:b w:val="1"/>
          <w:bCs w:val="1"/>
        </w:rPr>
        <w:t>TEST</w:t>
      </w:r>
    </w:p>
    <w:p w:rsidR="51118439" w:rsidP="51118439" w:rsidRDefault="51118439" w14:paraId="7C6DC21A" w14:textId="694145D2">
      <w:pPr>
        <w:spacing w:after="0" w:line="240" w:lineRule="auto"/>
        <w:jc w:val="both"/>
        <w:rPr>
          <w:rFonts w:ascii="Arial" w:hAnsi="Arial" w:cs="Arial"/>
          <w:b w:val="1"/>
          <w:bCs w:val="1"/>
        </w:rPr>
      </w:pPr>
    </w:p>
    <w:p xmlns:wp14="http://schemas.microsoft.com/office/word/2010/wordml" w:rsidRPr="004A4B19" w:rsidR="00B421C5" w:rsidP="004A4B19" w:rsidRDefault="00B421C5" w14:paraId="28B44EFE" wp14:textId="7777777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A4B19">
        <w:rPr>
          <w:rFonts w:ascii="Arial" w:hAnsi="Arial" w:cs="Arial"/>
          <w:b/>
          <w:sz w:val="22"/>
          <w:szCs w:val="22"/>
        </w:rPr>
        <w:t>Účtovným obdobím môže byť hospodársky rok, ktorým je:</w:t>
      </w:r>
    </w:p>
    <w:p xmlns:wp14="http://schemas.microsoft.com/office/word/2010/wordml" w:rsidRPr="00B421C5" w:rsidR="00B421C5" w:rsidP="004A4B19" w:rsidRDefault="00B421C5" w14:paraId="7F8A356F" wp14:textId="7777777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421C5">
        <w:rPr>
          <w:rFonts w:ascii="Arial" w:hAnsi="Arial" w:cs="Arial"/>
        </w:rPr>
        <w:t>menej ako dvanásť po sebe idúcich mesiacov;</w:t>
      </w:r>
    </w:p>
    <w:p xmlns:wp14="http://schemas.microsoft.com/office/word/2010/wordml" w:rsidRPr="00B421C5" w:rsidR="00B421C5" w:rsidP="004A4B19" w:rsidRDefault="00B421C5" w14:paraId="394941A4" wp14:textId="7777777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B421C5">
        <w:rPr>
          <w:rFonts w:ascii="Arial" w:hAnsi="Arial" w:cs="Arial"/>
          <w:b/>
          <w:color w:val="FF0000"/>
        </w:rPr>
        <w:t>dvanásť po sebe idúcich mesiacov;</w:t>
      </w:r>
    </w:p>
    <w:p xmlns:wp14="http://schemas.microsoft.com/office/word/2010/wordml" w:rsidR="00B421C5" w:rsidP="004A4B19" w:rsidRDefault="00B421C5" w14:paraId="3CC65580" wp14:textId="7777777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421C5">
        <w:rPr>
          <w:rFonts w:ascii="Arial" w:hAnsi="Arial" w:cs="Arial"/>
        </w:rPr>
        <w:t>viac ako dvanásť po sebe idúcich mesiacov.</w:t>
      </w:r>
    </w:p>
    <w:p xmlns:wp14="http://schemas.microsoft.com/office/word/2010/wordml" w:rsidRPr="00414368" w:rsidR="00414368" w:rsidP="004A4B19" w:rsidRDefault="00414368" w14:paraId="4101652C" wp14:textId="77777777">
      <w:pPr>
        <w:spacing w:after="0" w:line="240" w:lineRule="auto"/>
        <w:ind w:left="1440"/>
        <w:jc w:val="both"/>
        <w:rPr>
          <w:rFonts w:ascii="Arial" w:hAnsi="Arial" w:cs="Arial"/>
        </w:rPr>
      </w:pPr>
    </w:p>
    <w:p xmlns:wp14="http://schemas.microsoft.com/office/word/2010/wordml" w:rsidRPr="004A4B19" w:rsidR="00B421C5" w:rsidP="004A4B19" w:rsidRDefault="00B421C5" w14:paraId="20781134" wp14:textId="77777777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4A4B19">
        <w:rPr>
          <w:rFonts w:ascii="Arial" w:hAnsi="Arial" w:cs="Arial"/>
          <w:b/>
        </w:rPr>
        <w:t>Účtovná jednotka účtujúca v sústave podvojného účtovníctva účtuje v denníku:</w:t>
      </w:r>
    </w:p>
    <w:p xmlns:wp14="http://schemas.microsoft.com/office/word/2010/wordml" w:rsidRPr="00B421C5" w:rsidR="00B421C5" w:rsidP="004A4B19" w:rsidRDefault="00B421C5" w14:paraId="1E9AAB7D" wp14:textId="7777777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B421C5">
        <w:rPr>
          <w:rFonts w:ascii="Arial" w:hAnsi="Arial" w:cs="Arial"/>
          <w:b/>
          <w:color w:val="FF0000"/>
        </w:rPr>
        <w:t>v ktorom sa účtovné zápisy usporadúvajú chronologicky a ktorým sa preukazuje zaúčtovanie všetkých účtovných prípadov v účtovnom období;</w:t>
      </w:r>
    </w:p>
    <w:p xmlns:wp14="http://schemas.microsoft.com/office/word/2010/wordml" w:rsidRPr="00B421C5" w:rsidR="00B421C5" w:rsidP="004A4B19" w:rsidRDefault="00B421C5" w14:paraId="360DBCAF" wp14:textId="7777777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421C5">
        <w:rPr>
          <w:rFonts w:ascii="Arial" w:hAnsi="Arial" w:cs="Arial"/>
        </w:rPr>
        <w:t>v ktorom sa účtovné zápisy usporadúvajú z vecného hľadiska systematicky;</w:t>
      </w:r>
    </w:p>
    <w:p xmlns:wp14="http://schemas.microsoft.com/office/word/2010/wordml" w:rsidR="00B421C5" w:rsidP="004A4B19" w:rsidRDefault="00B421C5" w14:paraId="1D06F75E" wp14:textId="77777777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421C5">
        <w:rPr>
          <w:rFonts w:ascii="Arial" w:hAnsi="Arial" w:cs="Arial"/>
        </w:rPr>
        <w:t>v ktorom sa preukazuje zaúčtovanie vybraných účtovných prípadov na účty majetku, záväzkov, rozdielu majetku a záväzkov, nákladov a výnosov v účtovnom období.</w:t>
      </w:r>
    </w:p>
    <w:p xmlns:wp14="http://schemas.microsoft.com/office/word/2010/wordml" w:rsidRPr="004A4B19" w:rsidR="00414368" w:rsidP="004A4B19" w:rsidRDefault="00414368" w14:paraId="4B99056E" wp14:textId="77777777">
      <w:pPr>
        <w:spacing w:after="0" w:line="240" w:lineRule="auto"/>
        <w:ind w:left="1440"/>
        <w:jc w:val="both"/>
        <w:rPr>
          <w:rFonts w:ascii="Arial" w:hAnsi="Arial" w:cs="Arial"/>
          <w:b/>
        </w:rPr>
      </w:pPr>
    </w:p>
    <w:p xmlns:wp14="http://schemas.microsoft.com/office/word/2010/wordml" w:rsidRPr="00B421C5" w:rsidR="00B421C5" w:rsidP="004A4B19" w:rsidRDefault="00B421C5" w14:paraId="0FB3B50C" wp14:textId="7777777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4B19">
        <w:rPr>
          <w:rFonts w:ascii="Arial" w:hAnsi="Arial" w:cs="Arial"/>
          <w:b/>
        </w:rPr>
        <w:t>Účtovná jednotka zostavuje účtový rozvrh, ktorý</w:t>
      </w:r>
      <w:r w:rsidRPr="00B421C5">
        <w:rPr>
          <w:rFonts w:ascii="Arial" w:hAnsi="Arial" w:cs="Arial"/>
        </w:rPr>
        <w:t>:</w:t>
      </w:r>
    </w:p>
    <w:p xmlns:wp14="http://schemas.microsoft.com/office/word/2010/wordml" w:rsidRPr="00B421C5" w:rsidR="00B421C5" w:rsidP="004A4B19" w:rsidRDefault="00B421C5" w14:paraId="46687661" wp14:textId="7777777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21C5">
        <w:rPr>
          <w:rFonts w:ascii="Arial" w:hAnsi="Arial" w:cs="Arial"/>
        </w:rPr>
        <w:t>si stanoví na začiatku účtovného obdobia a nemôže ho viac upravovať;</w:t>
      </w:r>
    </w:p>
    <w:p xmlns:wp14="http://schemas.microsoft.com/office/word/2010/wordml" w:rsidRPr="00B421C5" w:rsidR="00B421C5" w:rsidP="004A4B19" w:rsidRDefault="00B421C5" w14:paraId="790BCDD1" wp14:textId="7777777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21C5">
        <w:rPr>
          <w:rFonts w:ascii="Arial" w:hAnsi="Arial" w:cs="Arial"/>
        </w:rPr>
        <w:t>si určuje na začiatku podnikateľskej činnosti;</w:t>
      </w:r>
    </w:p>
    <w:p xmlns:wp14="http://schemas.microsoft.com/office/word/2010/wordml" w:rsidR="00B421C5" w:rsidP="004A4B19" w:rsidRDefault="00B421C5" w14:paraId="58A2255F" wp14:textId="77777777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B421C5">
        <w:rPr>
          <w:rFonts w:ascii="Arial" w:hAnsi="Arial" w:cs="Arial"/>
          <w:b/>
          <w:color w:val="FF0000"/>
        </w:rPr>
        <w:t>môže dopĺňať podľa potreby v priebehu celého účtovného obdobia;</w:t>
      </w:r>
    </w:p>
    <w:p xmlns:wp14="http://schemas.microsoft.com/office/word/2010/wordml" w:rsidRPr="00414368" w:rsidR="00414368" w:rsidP="004A4B19" w:rsidRDefault="00414368" w14:paraId="1299C43A" wp14:textId="77777777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color w:val="FF0000"/>
        </w:rPr>
      </w:pPr>
    </w:p>
    <w:p xmlns:wp14="http://schemas.microsoft.com/office/word/2010/wordml" w:rsidRPr="004A4B19" w:rsidR="00B421C5" w:rsidP="004A4B19" w:rsidRDefault="00B421C5" w14:paraId="0F0C1D84" wp14:textId="77777777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4A4B19">
        <w:rPr>
          <w:rFonts w:ascii="Arial" w:hAnsi="Arial" w:cs="Arial"/>
          <w:b/>
        </w:rPr>
        <w:t>Na účte 342 – Ostatné priame dane účtuje účtovná jednotka, ak:</w:t>
      </w:r>
    </w:p>
    <w:p xmlns:wp14="http://schemas.microsoft.com/office/word/2010/wordml" w:rsidRPr="00B421C5" w:rsidR="00B421C5" w:rsidP="004A4B19" w:rsidRDefault="00B421C5" w14:paraId="6F7EA433" wp14:textId="7777777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421C5">
        <w:rPr>
          <w:rFonts w:ascii="Arial" w:hAnsi="Arial" w:cs="Arial"/>
        </w:rPr>
        <w:t>je platiteľom dane z príjmov za podnikateľskú činnosť;</w:t>
      </w:r>
    </w:p>
    <w:p xmlns:wp14="http://schemas.microsoft.com/office/word/2010/wordml" w:rsidRPr="00B421C5" w:rsidR="00B421C5" w:rsidP="004A4B19" w:rsidRDefault="00B421C5" w14:paraId="3A6025F2" wp14:textId="7777777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B421C5">
        <w:rPr>
          <w:rFonts w:ascii="Arial" w:hAnsi="Arial" w:cs="Arial"/>
          <w:b/>
          <w:color w:val="FF0000"/>
        </w:rPr>
        <w:t>je platiteľom dane z príjmov za inú fyzickú alebo právnickú osobu;</w:t>
      </w:r>
    </w:p>
    <w:p xmlns:wp14="http://schemas.microsoft.com/office/word/2010/wordml" w:rsidR="00B421C5" w:rsidP="004A4B19" w:rsidRDefault="00B421C5" w14:paraId="4948A203" wp14:textId="77777777">
      <w:pPr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421C5">
        <w:rPr>
          <w:rFonts w:ascii="Arial" w:hAnsi="Arial" w:cs="Arial"/>
        </w:rPr>
        <w:t>jej vznikne daňová povinnosť za mimoriadnu činnosť.</w:t>
      </w:r>
    </w:p>
    <w:p xmlns:wp14="http://schemas.microsoft.com/office/word/2010/wordml" w:rsidRPr="00414368" w:rsidR="00414368" w:rsidP="004A4B19" w:rsidRDefault="00414368" w14:paraId="3461D779" wp14:textId="77777777">
      <w:pPr>
        <w:spacing w:after="0" w:line="240" w:lineRule="auto"/>
        <w:ind w:left="1440"/>
        <w:jc w:val="both"/>
        <w:rPr>
          <w:rFonts w:ascii="Arial" w:hAnsi="Arial" w:cs="Arial"/>
        </w:rPr>
      </w:pPr>
    </w:p>
    <w:p xmlns:wp14="http://schemas.microsoft.com/office/word/2010/wordml" w:rsidRPr="004A4B19" w:rsidR="00B421C5" w:rsidP="004A4B19" w:rsidRDefault="00B421C5" w14:paraId="116E4E93" wp14:textId="7777777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A4B19">
        <w:rPr>
          <w:rFonts w:ascii="Arial" w:hAnsi="Arial" w:cs="Arial"/>
          <w:b/>
          <w:sz w:val="22"/>
          <w:szCs w:val="22"/>
        </w:rPr>
        <w:t>Nájomné za priestory za 1/2026, uhradené v decembri 2025 bude účtované ako:</w:t>
      </w:r>
    </w:p>
    <w:p xmlns:wp14="http://schemas.microsoft.com/office/word/2010/wordml" w:rsidRPr="00B421C5" w:rsidR="00B421C5" w:rsidP="004A4B19" w:rsidRDefault="00B421C5" w14:paraId="009063AD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Náklad na účte 518 – Ostatné služby</w:t>
      </w:r>
    </w:p>
    <w:p xmlns:wp14="http://schemas.microsoft.com/office/word/2010/wordml" w:rsidRPr="00B421C5" w:rsidR="00B421C5" w:rsidP="004A4B19" w:rsidRDefault="00B421C5" w14:paraId="2FA729E0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Výnos na účte 602 – Tržby za poskytnuté služby</w:t>
      </w:r>
    </w:p>
    <w:p xmlns:wp14="http://schemas.microsoft.com/office/word/2010/wordml" w:rsidRPr="004A4B19" w:rsidR="00414368" w:rsidP="00F87DFD" w:rsidRDefault="00B421C5" w14:paraId="60529ECE" wp14:textId="77777777">
      <w:pPr>
        <w:pStyle w:val="Odsekzoznamu"/>
        <w:numPr>
          <w:ilvl w:val="1"/>
          <w:numId w:val="10"/>
        </w:numPr>
        <w:spacing w:after="0" w:line="24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B421C5">
        <w:rPr>
          <w:rFonts w:ascii="Arial" w:hAnsi="Arial" w:cs="Arial"/>
          <w:b/>
          <w:bCs/>
          <w:color w:val="FF0000"/>
          <w:sz w:val="22"/>
          <w:szCs w:val="22"/>
        </w:rPr>
        <w:t>Náklady budúcich období na účte 381 – Náklady budúcich období</w:t>
      </w:r>
      <w:r w:rsidR="004A4B19">
        <w:rPr>
          <w:rFonts w:ascii="Arial" w:hAnsi="Arial" w:cs="Arial"/>
          <w:b/>
          <w:bCs/>
          <w:color w:val="FF0000"/>
          <w:sz w:val="22"/>
          <w:szCs w:val="22"/>
        </w:rPr>
        <w:br/>
      </w:r>
    </w:p>
    <w:p xmlns:wp14="http://schemas.microsoft.com/office/word/2010/wordml" w:rsidRPr="004A4B19" w:rsidR="00B421C5" w:rsidP="004A4B19" w:rsidRDefault="00B421C5" w14:paraId="18A03BA1" wp14:textId="7777777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4B19">
        <w:rPr>
          <w:rFonts w:ascii="Arial" w:hAnsi="Arial" w:cs="Arial"/>
          <w:b/>
          <w:bCs/>
          <w:sz w:val="22"/>
          <w:szCs w:val="22"/>
        </w:rPr>
        <w:t>Účtovná hodnota vlastného imania vykázaná v súvahe je 18 500 € a účtovná hodnota záväzkov vykázaných v súvahe je 9 300 €. Aká je účtovná hodnota majetku celkom v súvahe?</w:t>
      </w:r>
    </w:p>
    <w:p xmlns:wp14="http://schemas.microsoft.com/office/word/2010/wordml" w:rsidRPr="00B421C5" w:rsidR="00B421C5" w:rsidP="004A4B19" w:rsidRDefault="00B421C5" w14:paraId="13F8934B" wp14:textId="77777777">
      <w:pPr>
        <w:pStyle w:val="Odsekzoznamu"/>
        <w:numPr>
          <w:ilvl w:val="0"/>
          <w:numId w:val="12"/>
        </w:numPr>
        <w:spacing w:after="0" w:line="240" w:lineRule="auto"/>
        <w:ind w:left="1418" w:hanging="283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18 500 €</w:t>
      </w:r>
    </w:p>
    <w:p xmlns:wp14="http://schemas.microsoft.com/office/word/2010/wordml" w:rsidRPr="00B421C5" w:rsidR="00B421C5" w:rsidP="004A4B19" w:rsidRDefault="00B421C5" w14:paraId="54959182" wp14:textId="77777777">
      <w:pPr>
        <w:pStyle w:val="Odsekzoznamu"/>
        <w:numPr>
          <w:ilvl w:val="0"/>
          <w:numId w:val="12"/>
        </w:numPr>
        <w:spacing w:after="0" w:line="240" w:lineRule="auto"/>
        <w:ind w:left="1418" w:hanging="283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 xml:space="preserve">  9 300 €</w:t>
      </w:r>
    </w:p>
    <w:p xmlns:wp14="http://schemas.microsoft.com/office/word/2010/wordml" w:rsidRPr="00B421C5" w:rsidR="00B421C5" w:rsidP="004A4B19" w:rsidRDefault="00B421C5" w14:paraId="68BD3A24" wp14:textId="77777777">
      <w:pPr>
        <w:pStyle w:val="Odsekzoznamu"/>
        <w:numPr>
          <w:ilvl w:val="0"/>
          <w:numId w:val="12"/>
        </w:numPr>
        <w:spacing w:after="0" w:line="240" w:lineRule="auto"/>
        <w:ind w:left="1418" w:hanging="283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B421C5">
        <w:rPr>
          <w:rFonts w:ascii="Arial" w:hAnsi="Arial" w:cs="Arial"/>
          <w:b/>
          <w:bCs/>
          <w:color w:val="FF0000"/>
          <w:sz w:val="22"/>
          <w:szCs w:val="22"/>
        </w:rPr>
        <w:t>27 800 €</w:t>
      </w:r>
      <w:r w:rsidRPr="00B421C5">
        <w:rPr>
          <w:rFonts w:ascii="Arial" w:hAnsi="Arial" w:cs="Arial"/>
          <w:b/>
          <w:bCs/>
          <w:color w:val="FF0000"/>
          <w:sz w:val="22"/>
          <w:szCs w:val="22"/>
        </w:rPr>
        <w:tab/>
      </w:r>
      <w:bookmarkStart w:name="_GoBack" w:id="0"/>
      <w:bookmarkEnd w:id="0"/>
    </w:p>
    <w:p xmlns:wp14="http://schemas.microsoft.com/office/word/2010/wordml" w:rsidR="00B421C5" w:rsidP="004A4B19" w:rsidRDefault="00B421C5" w14:paraId="6A2DB673" wp14:textId="77777777">
      <w:pPr>
        <w:pStyle w:val="Odsekzoznamu"/>
        <w:numPr>
          <w:ilvl w:val="0"/>
          <w:numId w:val="12"/>
        </w:numPr>
        <w:spacing w:after="0" w:line="240" w:lineRule="auto"/>
        <w:ind w:left="1418" w:hanging="283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 xml:space="preserve">  9 200 €</w:t>
      </w:r>
    </w:p>
    <w:p xmlns:wp14="http://schemas.microsoft.com/office/word/2010/wordml" w:rsidRPr="004A4B19" w:rsidR="004A4B19" w:rsidP="004A4B19" w:rsidRDefault="004A4B19" w14:paraId="3CF2D8B6" wp14:textId="77777777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4A4B19" w:rsidR="00B421C5" w:rsidP="004A4B19" w:rsidRDefault="00B421C5" w14:paraId="3262EF66" wp14:textId="7777777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4B19">
        <w:rPr>
          <w:rFonts w:ascii="Arial" w:hAnsi="Arial" w:cs="Arial"/>
          <w:b/>
          <w:bCs/>
          <w:sz w:val="22"/>
          <w:szCs w:val="22"/>
        </w:rPr>
        <w:t>Tovar je:</w:t>
      </w:r>
    </w:p>
    <w:p xmlns:wp14="http://schemas.microsoft.com/office/word/2010/wordml" w:rsidRPr="00B421C5" w:rsidR="00B421C5" w:rsidP="004A4B19" w:rsidRDefault="00B421C5" w14:paraId="1E0C7F78" wp14:textId="77777777">
      <w:pPr>
        <w:pStyle w:val="Odsekzoznamu"/>
        <w:numPr>
          <w:ilvl w:val="0"/>
          <w:numId w:val="13"/>
        </w:numPr>
        <w:spacing w:after="0" w:line="240" w:lineRule="auto"/>
        <w:ind w:left="1418" w:hanging="283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majetok nakúpený pre vlastnú spotrebu účtovnej jednotky</w:t>
      </w:r>
    </w:p>
    <w:p xmlns:wp14="http://schemas.microsoft.com/office/word/2010/wordml" w:rsidRPr="00B421C5" w:rsidR="00B421C5" w:rsidP="004A4B19" w:rsidRDefault="00B421C5" w14:paraId="7BCA8F9C" wp14:textId="77777777">
      <w:pPr>
        <w:pStyle w:val="Odsekzoznamu"/>
        <w:numPr>
          <w:ilvl w:val="0"/>
          <w:numId w:val="13"/>
        </w:numPr>
        <w:spacing w:after="0" w:line="240" w:lineRule="auto"/>
        <w:ind w:left="1418" w:hanging="283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výsledok tvorivej činnosti, ktorý ešte neprešiel všetkými výrobnými stupňami</w:t>
      </w:r>
    </w:p>
    <w:p xmlns:wp14="http://schemas.microsoft.com/office/word/2010/wordml" w:rsidRPr="00B421C5" w:rsidR="00B421C5" w:rsidP="004A4B19" w:rsidRDefault="00B421C5" w14:paraId="5DFF04A1" wp14:textId="77777777">
      <w:pPr>
        <w:pStyle w:val="Odsekzoznamu"/>
        <w:numPr>
          <w:ilvl w:val="0"/>
          <w:numId w:val="13"/>
        </w:numPr>
        <w:spacing w:after="0" w:line="240" w:lineRule="auto"/>
        <w:ind w:left="1418" w:hanging="283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B421C5">
        <w:rPr>
          <w:rFonts w:ascii="Arial" w:hAnsi="Arial" w:cs="Arial"/>
          <w:b/>
          <w:bCs/>
          <w:color w:val="FF0000"/>
          <w:sz w:val="22"/>
          <w:szCs w:val="22"/>
        </w:rPr>
        <w:t xml:space="preserve">majetok nakúpený za účelom ďalšieho predaja </w:t>
      </w:r>
    </w:p>
    <w:p xmlns:wp14="http://schemas.microsoft.com/office/word/2010/wordml" w:rsidR="00B421C5" w:rsidP="004A4B19" w:rsidRDefault="00B421C5" w14:paraId="53B67845" wp14:textId="77777777">
      <w:pPr>
        <w:pStyle w:val="Odsekzoznamu"/>
        <w:numPr>
          <w:ilvl w:val="0"/>
          <w:numId w:val="13"/>
        </w:numPr>
        <w:spacing w:after="0" w:line="240" w:lineRule="auto"/>
        <w:ind w:left="1418" w:hanging="283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predmet vlastnej výroby určený na predaj mimo účtovnej jednotky</w:t>
      </w:r>
    </w:p>
    <w:p xmlns:wp14="http://schemas.microsoft.com/office/word/2010/wordml" w:rsidRPr="004A4B19" w:rsidR="004A4B19" w:rsidP="004A4B19" w:rsidRDefault="004A4B19" w14:paraId="0FB78278" wp14:textId="77777777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4A4B19" w:rsidR="00B421C5" w:rsidP="004A4B19" w:rsidRDefault="00B421C5" w14:paraId="73B14D89" wp14:textId="7777777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A4B19">
        <w:rPr>
          <w:rFonts w:ascii="Arial" w:hAnsi="Arial" w:cs="Arial"/>
          <w:b/>
          <w:sz w:val="22"/>
          <w:szCs w:val="22"/>
        </w:rPr>
        <w:t>Prijaté preddavky účtované na účte 324 – Prijaté preddavky, sú:</w:t>
      </w:r>
    </w:p>
    <w:p xmlns:wp14="http://schemas.microsoft.com/office/word/2010/wordml" w:rsidRPr="00B421C5" w:rsidR="00B421C5" w:rsidP="004A4B19" w:rsidRDefault="00B421C5" w14:paraId="4986DB5D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pohľadávkou</w:t>
      </w:r>
    </w:p>
    <w:p xmlns:wp14="http://schemas.microsoft.com/office/word/2010/wordml" w:rsidRPr="00B421C5" w:rsidR="00B421C5" w:rsidP="004A4B19" w:rsidRDefault="00B421C5" w14:paraId="639F1B0D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B421C5">
        <w:rPr>
          <w:rFonts w:ascii="Arial" w:hAnsi="Arial" w:cs="Arial"/>
          <w:b/>
          <w:bCs/>
          <w:color w:val="FF0000"/>
          <w:sz w:val="22"/>
          <w:szCs w:val="22"/>
        </w:rPr>
        <w:t>záväzkom</w:t>
      </w:r>
    </w:p>
    <w:p xmlns:wp14="http://schemas.microsoft.com/office/word/2010/wordml" w:rsidRPr="00B421C5" w:rsidR="00B421C5" w:rsidP="004A4B19" w:rsidRDefault="00B421C5" w14:paraId="3008DE6E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nákladom</w:t>
      </w:r>
    </w:p>
    <w:p xmlns:wp14="http://schemas.microsoft.com/office/word/2010/wordml" w:rsidRPr="00B421C5" w:rsidR="00B421C5" w:rsidP="004A4B19" w:rsidRDefault="00B421C5" w14:paraId="42EA5466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výnosom</w:t>
      </w:r>
    </w:p>
    <w:p xmlns:wp14="http://schemas.microsoft.com/office/word/2010/wordml" w:rsidRPr="00B421C5" w:rsidR="00B421C5" w:rsidP="004A4B19" w:rsidRDefault="00B421C5" w14:paraId="1FC39945" wp14:textId="77777777">
      <w:pPr>
        <w:pStyle w:val="Odsekzoznamu"/>
        <w:ind w:left="0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4A4B19" w:rsidR="00B421C5" w:rsidP="004A4B19" w:rsidRDefault="00B421C5" w14:paraId="4B910BF6" wp14:textId="7777777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4A4B19">
        <w:rPr>
          <w:rFonts w:ascii="Arial" w:hAnsi="Arial" w:cs="Arial"/>
          <w:b/>
          <w:sz w:val="22"/>
          <w:szCs w:val="22"/>
        </w:rPr>
        <w:t>Rezervy možno definovať ako:</w:t>
      </w:r>
    </w:p>
    <w:p xmlns:wp14="http://schemas.microsoft.com/office/word/2010/wordml" w:rsidRPr="00B421C5" w:rsidR="00B421C5" w:rsidP="004A4B19" w:rsidRDefault="00B421C5" w14:paraId="30EA89FF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>aktuálny výnos za účelom krytia budúcich predajov</w:t>
      </w:r>
    </w:p>
    <w:p xmlns:wp14="http://schemas.microsoft.com/office/word/2010/wordml" w:rsidRPr="00B421C5" w:rsidR="00B421C5" w:rsidP="004A4B19" w:rsidRDefault="00B421C5" w14:paraId="63AA0890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B421C5">
        <w:rPr>
          <w:rFonts w:ascii="Arial" w:hAnsi="Arial" w:cs="Arial"/>
          <w:b/>
          <w:bCs/>
          <w:color w:val="FF0000"/>
          <w:sz w:val="22"/>
          <w:szCs w:val="22"/>
        </w:rPr>
        <w:t>záväzok s neistým časovým vymedzením alebo výškou</w:t>
      </w:r>
    </w:p>
    <w:p xmlns:wp14="http://schemas.microsoft.com/office/word/2010/wordml" w:rsidRPr="00B421C5" w:rsidR="00B421C5" w:rsidP="004A4B19" w:rsidRDefault="00B421C5" w14:paraId="23437E4E" wp14:textId="77777777">
      <w:pPr>
        <w:pStyle w:val="Odsekzoznamu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1C5">
        <w:rPr>
          <w:rFonts w:ascii="Arial" w:hAnsi="Arial" w:cs="Arial"/>
          <w:sz w:val="22"/>
          <w:szCs w:val="22"/>
        </w:rPr>
        <w:t xml:space="preserve">investície voľných finančných prostriedkov </w:t>
      </w:r>
    </w:p>
    <w:sectPr w:rsidRPr="00B421C5" w:rsidR="00B421C5" w:rsidSect="00F87DFD">
      <w:pgSz w:w="11906" w:h="16838" w:orient="portrait"/>
      <w:pgMar w:top="1134" w:right="1077" w:bottom="1134" w:left="107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91C9C" w:rsidP="004A4B19" w:rsidRDefault="00091C9C" w14:paraId="0562CB0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91C9C" w:rsidP="004A4B19" w:rsidRDefault="00091C9C" w14:paraId="34CE0A4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91C9C" w:rsidP="004A4B19" w:rsidRDefault="00091C9C" w14:paraId="62EBF3C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91C9C" w:rsidP="004A4B19" w:rsidRDefault="00091C9C" w14:paraId="6D98A12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006"/>
    <w:multiLevelType w:val="hybridMultilevel"/>
    <w:tmpl w:val="091010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4345"/>
    <w:multiLevelType w:val="hybridMultilevel"/>
    <w:tmpl w:val="D9367082"/>
    <w:lvl w:ilvl="0" w:tplc="1572061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C402F"/>
    <w:multiLevelType w:val="hybridMultilevel"/>
    <w:tmpl w:val="15862360"/>
    <w:lvl w:ilvl="0" w:tplc="70A86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eastAsiaTheme="minorHAnsi" w:cstheme="minorBidi"/>
      </w:rPr>
    </w:lvl>
    <w:lvl w:ilvl="1" w:tplc="B4385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ascii="Arial" w:hAnsi="Arial" w:cs="Arial"/>
        <w:sz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74CAC"/>
    <w:multiLevelType w:val="hybridMultilevel"/>
    <w:tmpl w:val="E5E03E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1553"/>
    <w:multiLevelType w:val="hybridMultilevel"/>
    <w:tmpl w:val="89D655DA"/>
    <w:lvl w:ilvl="0" w:tplc="041B0017">
      <w:start w:val="1"/>
      <w:numFmt w:val="lowerLetter"/>
      <w:lvlText w:val="%1)"/>
      <w:lvlJc w:val="left"/>
      <w:pPr>
        <w:ind w:left="3961" w:hanging="360"/>
      </w:pPr>
    </w:lvl>
    <w:lvl w:ilvl="1" w:tplc="041B0019">
      <w:start w:val="1"/>
      <w:numFmt w:val="lowerLetter"/>
      <w:lvlText w:val="%2."/>
      <w:lvlJc w:val="left"/>
      <w:pPr>
        <w:ind w:left="4681" w:hanging="360"/>
      </w:pPr>
    </w:lvl>
    <w:lvl w:ilvl="2" w:tplc="041B001B">
      <w:start w:val="1"/>
      <w:numFmt w:val="lowerRoman"/>
      <w:lvlText w:val="%3."/>
      <w:lvlJc w:val="right"/>
      <w:pPr>
        <w:ind w:left="5401" w:hanging="180"/>
      </w:pPr>
    </w:lvl>
    <w:lvl w:ilvl="3" w:tplc="041B000F">
      <w:start w:val="1"/>
      <w:numFmt w:val="decimal"/>
      <w:lvlText w:val="%4."/>
      <w:lvlJc w:val="left"/>
      <w:pPr>
        <w:ind w:left="6121" w:hanging="360"/>
      </w:pPr>
    </w:lvl>
    <w:lvl w:ilvl="4" w:tplc="041B0019">
      <w:start w:val="1"/>
      <w:numFmt w:val="lowerLetter"/>
      <w:lvlText w:val="%5."/>
      <w:lvlJc w:val="left"/>
      <w:pPr>
        <w:ind w:left="6841" w:hanging="360"/>
      </w:pPr>
    </w:lvl>
    <w:lvl w:ilvl="5" w:tplc="041B001B">
      <w:start w:val="1"/>
      <w:numFmt w:val="lowerRoman"/>
      <w:lvlText w:val="%6."/>
      <w:lvlJc w:val="right"/>
      <w:pPr>
        <w:ind w:left="7561" w:hanging="180"/>
      </w:pPr>
    </w:lvl>
    <w:lvl w:ilvl="6" w:tplc="041B000F">
      <w:start w:val="1"/>
      <w:numFmt w:val="decimal"/>
      <w:lvlText w:val="%7."/>
      <w:lvlJc w:val="left"/>
      <w:pPr>
        <w:ind w:left="8281" w:hanging="360"/>
      </w:pPr>
    </w:lvl>
    <w:lvl w:ilvl="7" w:tplc="041B0019">
      <w:start w:val="1"/>
      <w:numFmt w:val="lowerLetter"/>
      <w:lvlText w:val="%8."/>
      <w:lvlJc w:val="left"/>
      <w:pPr>
        <w:ind w:left="9001" w:hanging="360"/>
      </w:pPr>
    </w:lvl>
    <w:lvl w:ilvl="8" w:tplc="041B001B">
      <w:start w:val="1"/>
      <w:numFmt w:val="lowerRoman"/>
      <w:lvlText w:val="%9."/>
      <w:lvlJc w:val="right"/>
      <w:pPr>
        <w:ind w:left="9721" w:hanging="180"/>
      </w:pPr>
    </w:lvl>
  </w:abstractNum>
  <w:abstractNum w:abstractNumId="5" w15:restartNumberingAfterBreak="0">
    <w:nsid w:val="23691A64"/>
    <w:multiLevelType w:val="hybridMultilevel"/>
    <w:tmpl w:val="490A780C"/>
    <w:lvl w:ilvl="0" w:tplc="D01A2D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28314D2"/>
    <w:multiLevelType w:val="hybridMultilevel"/>
    <w:tmpl w:val="B3287DF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EB5A9C"/>
    <w:multiLevelType w:val="hybridMultilevel"/>
    <w:tmpl w:val="D368C3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93338"/>
    <w:multiLevelType w:val="hybridMultilevel"/>
    <w:tmpl w:val="36D854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13F54"/>
    <w:multiLevelType w:val="hybridMultilevel"/>
    <w:tmpl w:val="83F6D948"/>
    <w:lvl w:ilvl="0" w:tplc="041B0017">
      <w:start w:val="1"/>
      <w:numFmt w:val="lowerLetter"/>
      <w:lvlText w:val="%1)"/>
      <w:lvlJc w:val="left"/>
      <w:pPr>
        <w:ind w:left="3402" w:hanging="360"/>
      </w:pPr>
    </w:lvl>
    <w:lvl w:ilvl="1" w:tplc="041B0019">
      <w:start w:val="1"/>
      <w:numFmt w:val="lowerLetter"/>
      <w:lvlText w:val="%2."/>
      <w:lvlJc w:val="left"/>
      <w:pPr>
        <w:ind w:left="4122" w:hanging="360"/>
      </w:pPr>
    </w:lvl>
    <w:lvl w:ilvl="2" w:tplc="041B001B">
      <w:start w:val="1"/>
      <w:numFmt w:val="lowerRoman"/>
      <w:lvlText w:val="%3."/>
      <w:lvlJc w:val="right"/>
      <w:pPr>
        <w:ind w:left="4842" w:hanging="180"/>
      </w:pPr>
    </w:lvl>
    <w:lvl w:ilvl="3" w:tplc="041B000F">
      <w:start w:val="1"/>
      <w:numFmt w:val="decimal"/>
      <w:lvlText w:val="%4."/>
      <w:lvlJc w:val="left"/>
      <w:pPr>
        <w:ind w:left="5562" w:hanging="360"/>
      </w:pPr>
    </w:lvl>
    <w:lvl w:ilvl="4" w:tplc="041B0019">
      <w:start w:val="1"/>
      <w:numFmt w:val="lowerLetter"/>
      <w:lvlText w:val="%5."/>
      <w:lvlJc w:val="left"/>
      <w:pPr>
        <w:ind w:left="6282" w:hanging="360"/>
      </w:pPr>
    </w:lvl>
    <w:lvl w:ilvl="5" w:tplc="041B001B">
      <w:start w:val="1"/>
      <w:numFmt w:val="lowerRoman"/>
      <w:lvlText w:val="%6."/>
      <w:lvlJc w:val="right"/>
      <w:pPr>
        <w:ind w:left="7002" w:hanging="180"/>
      </w:pPr>
    </w:lvl>
    <w:lvl w:ilvl="6" w:tplc="041B000F">
      <w:start w:val="1"/>
      <w:numFmt w:val="decimal"/>
      <w:lvlText w:val="%7."/>
      <w:lvlJc w:val="left"/>
      <w:pPr>
        <w:ind w:left="7722" w:hanging="360"/>
      </w:pPr>
    </w:lvl>
    <w:lvl w:ilvl="7" w:tplc="041B0019">
      <w:start w:val="1"/>
      <w:numFmt w:val="lowerLetter"/>
      <w:lvlText w:val="%8."/>
      <w:lvlJc w:val="left"/>
      <w:pPr>
        <w:ind w:left="8442" w:hanging="360"/>
      </w:pPr>
    </w:lvl>
    <w:lvl w:ilvl="8" w:tplc="041B001B">
      <w:start w:val="1"/>
      <w:numFmt w:val="lowerRoman"/>
      <w:lvlText w:val="%9."/>
      <w:lvlJc w:val="right"/>
      <w:pPr>
        <w:ind w:left="9162" w:hanging="180"/>
      </w:pPr>
    </w:lvl>
  </w:abstractNum>
  <w:abstractNum w:abstractNumId="10" w15:restartNumberingAfterBreak="0">
    <w:nsid w:val="6EEA6269"/>
    <w:multiLevelType w:val="hybridMultilevel"/>
    <w:tmpl w:val="C46E5D9C"/>
    <w:lvl w:ilvl="0" w:tplc="5176AD2A">
      <w:start w:val="2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FC"/>
    <w:rsid w:val="00091C9C"/>
    <w:rsid w:val="003F39A5"/>
    <w:rsid w:val="00414368"/>
    <w:rsid w:val="004A4B19"/>
    <w:rsid w:val="005A6C2B"/>
    <w:rsid w:val="006F4E32"/>
    <w:rsid w:val="00982BFC"/>
    <w:rsid w:val="009F6244"/>
    <w:rsid w:val="00B421C5"/>
    <w:rsid w:val="00E13A05"/>
    <w:rsid w:val="00F54EFB"/>
    <w:rsid w:val="00F87DFD"/>
    <w:rsid w:val="0AA79961"/>
    <w:rsid w:val="34A486B8"/>
    <w:rsid w:val="390E6143"/>
    <w:rsid w:val="41ABE4F7"/>
    <w:rsid w:val="51118439"/>
    <w:rsid w:val="6ACFE174"/>
    <w:rsid w:val="6E8A2422"/>
    <w:rsid w:val="778CD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DD52"/>
  <w15:chartTrackingRefBased/>
  <w15:docId w15:val="{9E1C8627-8A1C-4D4B-8062-A608939464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y" w:default="1">
    <w:name w:val="Normal"/>
    <w:qFormat/>
    <w:rsid w:val="00982BFC"/>
    <w:pPr>
      <w:spacing w:line="256" w:lineRule="auto"/>
    </w:pPr>
    <w:rPr>
      <w:kern w:val="0"/>
      <w14:ligatures w14:val="none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ormlny1Char" w:customStyle="1">
    <w:name w:val="Normálny1 Char"/>
    <w:basedOn w:val="Predvolenpsmoodseku"/>
    <w:link w:val="Normlny1"/>
    <w:locked/>
    <w:rsid w:val="00982BFC"/>
    <w:rPr>
      <w:rFonts w:ascii="Times New Roman" w:hAnsi="Times New Roman" w:cs="Times New Roman"/>
      <w:kern w:val="0"/>
      <w14:ligatures w14:val="none"/>
    </w:rPr>
  </w:style>
  <w:style w:type="paragraph" w:styleId="Normlny1" w:customStyle="1">
    <w:name w:val="Normálny1"/>
    <w:basedOn w:val="Normlny"/>
    <w:link w:val="Normlny1Char"/>
    <w:qFormat/>
    <w:rsid w:val="00982BFC"/>
    <w:pPr>
      <w:spacing w:before="120" w:after="0" w:line="240" w:lineRule="auto"/>
      <w:ind w:firstLine="432"/>
      <w:jc w:val="both"/>
    </w:pPr>
    <w:rPr>
      <w:rFonts w:ascii="Times New Roman" w:hAnsi="Times New Roman" w:cs="Times New Roman"/>
    </w:rPr>
  </w:style>
  <w:style w:type="paragraph" w:styleId="Odsekzoznamu">
    <w:name w:val="List Paragraph"/>
    <w:basedOn w:val="Normlny"/>
    <w:uiPriority w:val="34"/>
    <w:qFormat/>
    <w:rsid w:val="00982BFC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Mriekatabuky">
    <w:name w:val="Table Grid"/>
    <w:basedOn w:val="Normlnatabuka"/>
    <w:uiPriority w:val="39"/>
    <w:rsid w:val="005A6C2B"/>
    <w:pPr>
      <w:spacing w:after="0" w:line="240" w:lineRule="auto"/>
    </w:pPr>
    <w:rPr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lavika">
    <w:name w:val="header"/>
    <w:basedOn w:val="Normlny"/>
    <w:link w:val="HlavikaChar"/>
    <w:uiPriority w:val="99"/>
    <w:unhideWhenUsed/>
    <w:rsid w:val="004A4B19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4A4B19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A4B19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4A4B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3.xml" Id="rId14" /><Relationship Type="http://schemas.openxmlformats.org/officeDocument/2006/relationships/image" Target="/media/image3.png" Id="rId1270121387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E90AC8F572447B395CC3C4D98F39E" ma:contentTypeVersion="12" ma:contentTypeDescription="Create a new document." ma:contentTypeScope="" ma:versionID="8c050d29e1187c6208b686ee9867e5ad">
  <xsd:schema xmlns:xsd="http://www.w3.org/2001/XMLSchema" xmlns:xs="http://www.w3.org/2001/XMLSchema" xmlns:p="http://schemas.microsoft.com/office/2006/metadata/properties" xmlns:ns2="0aabd67f-c3a9-44f9-870b-8f8a9a298188" xmlns:ns3="6cecd16a-8dd5-47ab-8a5a-f78758f55e9c" targetNamespace="http://schemas.microsoft.com/office/2006/metadata/properties" ma:root="true" ma:fieldsID="c765f833905994b27710917be769d04f" ns2:_="" ns3:_="">
    <xsd:import namespace="0aabd67f-c3a9-44f9-870b-8f8a9a298188"/>
    <xsd:import namespace="6cecd16a-8dd5-47ab-8a5a-f78758f55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bd67f-c3a9-44f9-870b-8f8a9a298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4a8d8-00aa-47de-be10-79f012cbf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d16a-8dd5-47ab-8a5a-f78758f55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166a2-2aee-44cc-8102-714a94a1b703}" ma:internalName="TaxCatchAll" ma:showField="CatchAllData" ma:web="6cecd16a-8dd5-47ab-8a5a-f78758f55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cd16a-8dd5-47ab-8a5a-f78758f55e9c" xsi:nil="true"/>
    <lcf76f155ced4ddcb4097134ff3c332f xmlns="0aabd67f-c3a9-44f9-870b-8f8a9a298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75939-8E90-4281-A8D2-8CD562A1E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3DB65-BA2C-4ED4-888D-436C4B61776A}"/>
</file>

<file path=customXml/itemProps3.xml><?xml version="1.0" encoding="utf-8"?>
<ds:datastoreItem xmlns:ds="http://schemas.openxmlformats.org/officeDocument/2006/customXml" ds:itemID="{8F8C13F0-F186-4CC6-A502-9CBCB8CC28F9}"/>
</file>

<file path=customXml/itemProps4.xml><?xml version="1.0" encoding="utf-8"?>
<ds:datastoreItem xmlns:ds="http://schemas.openxmlformats.org/officeDocument/2006/customXml" ds:itemID="{BE052438-3D37-4DFD-88EB-22CF14333D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Chabadová</dc:creator>
  <keywords/>
  <dc:description/>
  <lastModifiedBy>Anna Chabadová</lastModifiedBy>
  <revision>5</revision>
  <dcterms:created xsi:type="dcterms:W3CDTF">2026-03-24T13:17:00.0000000Z</dcterms:created>
  <dcterms:modified xsi:type="dcterms:W3CDTF">2026-03-31T10:38:50.3923445Z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0x0101003D2E90AC8F572447B395CC3C4D98F39E</vt:lpwstr>
  </property>
  <property fmtid="{D5CDD505-2E9C-101B-9397-08002B2CF9AE}" pid="3" name="MediaServiceImageTags">
    <vt:lpwstr/>
  </property>
</Properties>
</file>